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DAB20" w14:textId="541F9C6B" w:rsidR="00FC0FC9" w:rsidRDefault="0010476B">
      <w:pPr>
        <w:spacing w:beforeLines="50" w:before="156" w:afterLines="50" w:after="156" w:line="360" w:lineRule="auto"/>
        <w:jc w:val="center"/>
        <w:rPr>
          <w:rFonts w:ascii="宋体"/>
          <w:b/>
          <w:bCs/>
        </w:rPr>
      </w:pPr>
      <w:r w:rsidRPr="0010476B">
        <w:rPr>
          <w:rFonts w:ascii="宋体" w:hAnsi="宋体" w:cs="宋体" w:hint="eastAsia"/>
          <w:b/>
          <w:bCs/>
          <w:sz w:val="32"/>
          <w:szCs w:val="32"/>
        </w:rPr>
        <w:t>工起MES二期项目（耗材及托盘改造）设备买卖合同</w:t>
      </w:r>
    </w:p>
    <w:p w14:paraId="27CAD04E" w14:textId="1DD75DF2" w:rsidR="00FC0FC9" w:rsidRDefault="00DA2C0F">
      <w:pPr>
        <w:tabs>
          <w:tab w:val="left" w:pos="4860"/>
        </w:tabs>
        <w:spacing w:line="360" w:lineRule="auto"/>
        <w:rPr>
          <w:u w:val="single"/>
        </w:rPr>
      </w:pPr>
      <w:r>
        <w:rPr>
          <w:rFonts w:cs="宋体" w:hint="eastAsia"/>
          <w:b/>
          <w:bCs/>
        </w:rPr>
        <w:t>卖方</w:t>
      </w:r>
      <w:r>
        <w:rPr>
          <w:rFonts w:cs="宋体" w:hint="eastAsia"/>
        </w:rPr>
        <w:t>：</w:t>
      </w:r>
      <w:r>
        <w:rPr>
          <w:rFonts w:cs="宋体" w:hint="eastAsia"/>
          <w:u w:val="single"/>
        </w:rPr>
        <w:t xml:space="preserve"> </w:t>
      </w:r>
      <w:r w:rsidR="00F82B65" w:rsidRPr="00F82B65">
        <w:rPr>
          <w:rFonts w:cs="宋体" w:hint="eastAsia"/>
          <w:u w:val="single"/>
        </w:rPr>
        <w:t>湖南飞英达智能科技有限公司</w:t>
      </w:r>
      <w:r>
        <w:rPr>
          <w:rFonts w:cs="宋体"/>
          <w:u w:val="single"/>
        </w:rPr>
        <w:t xml:space="preserve"> </w:t>
      </w:r>
      <w:r>
        <w:t xml:space="preserve">   </w:t>
      </w:r>
      <w:r>
        <w:rPr>
          <w:rFonts w:cs="宋体" w:hint="eastAsia"/>
        </w:rPr>
        <w:t>签订地点：</w:t>
      </w:r>
      <w:r>
        <w:rPr>
          <w:rFonts w:cs="宋体" w:hint="eastAsia"/>
          <w:u w:val="single"/>
        </w:rPr>
        <w:t xml:space="preserve"> </w:t>
      </w:r>
      <w:r w:rsidR="003108E7">
        <w:rPr>
          <w:rFonts w:cs="宋体" w:hint="eastAsia"/>
          <w:u w:val="single"/>
        </w:rPr>
        <w:t>湖南省</w:t>
      </w:r>
      <w:r w:rsidR="0080503A">
        <w:rPr>
          <w:rFonts w:cs="宋体" w:hint="eastAsia"/>
          <w:u w:val="single"/>
        </w:rPr>
        <w:t>长沙市岳麓区中联重科科技园</w:t>
      </w:r>
      <w:r>
        <w:rPr>
          <w:rFonts w:cs="宋体"/>
          <w:u w:val="single"/>
        </w:rPr>
        <w:t xml:space="preserve"> </w:t>
      </w:r>
    </w:p>
    <w:p w14:paraId="2AA60678" w14:textId="67B2B9C2" w:rsidR="00FC0FC9" w:rsidRDefault="00DA2C0F">
      <w:pPr>
        <w:spacing w:line="360" w:lineRule="auto"/>
        <w:rPr>
          <w:u w:val="single"/>
        </w:rPr>
      </w:pPr>
      <w:r>
        <w:rPr>
          <w:rFonts w:cs="宋体" w:hint="eastAsia"/>
          <w:b/>
          <w:bCs/>
        </w:rPr>
        <w:t>买方</w:t>
      </w:r>
      <w:r>
        <w:rPr>
          <w:rFonts w:cs="宋体" w:hint="eastAsia"/>
        </w:rPr>
        <w:t>：</w:t>
      </w:r>
      <w:r>
        <w:rPr>
          <w:rFonts w:cs="宋体" w:hint="eastAsia"/>
          <w:u w:val="single"/>
        </w:rPr>
        <w:t xml:space="preserve"> </w:t>
      </w:r>
      <w:r>
        <w:rPr>
          <w:rFonts w:cs="宋体" w:hint="eastAsia"/>
          <w:u w:val="single"/>
        </w:rPr>
        <w:t>中科云谷科技有限公司</w:t>
      </w:r>
      <w:r>
        <w:rPr>
          <w:rFonts w:cs="宋体"/>
          <w:u w:val="single"/>
        </w:rPr>
        <w:t xml:space="preserve"> </w:t>
      </w:r>
      <w:r w:rsidR="00833152">
        <w:rPr>
          <w:rFonts w:cs="宋体"/>
          <w:u w:val="single"/>
        </w:rPr>
        <w:t xml:space="preserve">      </w:t>
      </w:r>
      <w:r>
        <w:t xml:space="preserve">   </w:t>
      </w:r>
      <w:r>
        <w:rPr>
          <w:rFonts w:cs="宋体" w:hint="eastAsia"/>
        </w:rPr>
        <w:t>签订时间：</w:t>
      </w:r>
      <w:r>
        <w:rPr>
          <w:rFonts w:cs="宋体" w:hint="eastAsia"/>
          <w:u w:val="single"/>
        </w:rPr>
        <w:t xml:space="preserve"> </w:t>
      </w:r>
      <w:r>
        <w:rPr>
          <w:rFonts w:cs="宋体"/>
          <w:u w:val="single"/>
        </w:rPr>
        <w:t xml:space="preserve">               </w:t>
      </w:r>
      <w:r w:rsidR="001633E5">
        <w:rPr>
          <w:rFonts w:cs="宋体"/>
          <w:u w:val="single"/>
        </w:rPr>
        <w:t xml:space="preserve">            </w:t>
      </w:r>
      <w:r w:rsidR="003108E7">
        <w:rPr>
          <w:rFonts w:cs="宋体"/>
          <w:u w:val="single"/>
        </w:rPr>
        <w:t xml:space="preserve">      </w:t>
      </w:r>
    </w:p>
    <w:p w14:paraId="3E530408" w14:textId="77777777" w:rsidR="00FC0FC9" w:rsidRDefault="00DA2C0F">
      <w:pPr>
        <w:pStyle w:val="11111"/>
        <w:spacing w:before="312" w:after="156"/>
        <w:rPr>
          <w:sz w:val="18"/>
          <w:szCs w:val="18"/>
        </w:rPr>
      </w:pPr>
      <w:r>
        <w:rPr>
          <w:rFonts w:hint="eastAsia"/>
        </w:rPr>
        <w:t>一、设备名称、规格型号、制造商、数量、单价、不含税合同总金额、含税合同总金额</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298"/>
        <w:gridCol w:w="1923"/>
        <w:gridCol w:w="967"/>
        <w:gridCol w:w="708"/>
        <w:gridCol w:w="1341"/>
        <w:gridCol w:w="1559"/>
        <w:gridCol w:w="1276"/>
      </w:tblGrid>
      <w:tr w:rsidR="00FC0FC9" w14:paraId="6CE593F8" w14:textId="77777777">
        <w:trPr>
          <w:trHeight w:val="569"/>
          <w:jc w:val="center"/>
        </w:trPr>
        <w:tc>
          <w:tcPr>
            <w:tcW w:w="421" w:type="dxa"/>
            <w:vAlign w:val="center"/>
          </w:tcPr>
          <w:p w14:paraId="11CE89F7" w14:textId="77777777" w:rsidR="00FC0FC9" w:rsidRDefault="00DA2C0F">
            <w:pPr>
              <w:jc w:val="center"/>
              <w:rPr>
                <w:rFonts w:ascii="宋体"/>
                <w:sz w:val="18"/>
                <w:szCs w:val="18"/>
              </w:rPr>
            </w:pPr>
            <w:r>
              <w:rPr>
                <w:rFonts w:ascii="宋体" w:hAnsi="宋体" w:cs="宋体" w:hint="eastAsia"/>
                <w:sz w:val="18"/>
                <w:szCs w:val="18"/>
              </w:rPr>
              <w:t>序号</w:t>
            </w:r>
          </w:p>
        </w:tc>
        <w:tc>
          <w:tcPr>
            <w:tcW w:w="1298" w:type="dxa"/>
            <w:vAlign w:val="center"/>
          </w:tcPr>
          <w:p w14:paraId="3B8F8127" w14:textId="77777777" w:rsidR="00FC0FC9" w:rsidRDefault="00DA2C0F">
            <w:pPr>
              <w:jc w:val="center"/>
              <w:rPr>
                <w:rFonts w:ascii="宋体"/>
                <w:sz w:val="18"/>
                <w:szCs w:val="18"/>
              </w:rPr>
            </w:pPr>
            <w:r>
              <w:rPr>
                <w:rFonts w:ascii="宋体" w:hAnsi="宋体" w:cs="宋体" w:hint="eastAsia"/>
                <w:sz w:val="18"/>
                <w:szCs w:val="18"/>
              </w:rPr>
              <w:t>设备名称</w:t>
            </w:r>
          </w:p>
        </w:tc>
        <w:tc>
          <w:tcPr>
            <w:tcW w:w="1923" w:type="dxa"/>
            <w:vAlign w:val="center"/>
          </w:tcPr>
          <w:p w14:paraId="0B5A8665" w14:textId="77777777" w:rsidR="00FC0FC9" w:rsidRDefault="00DA2C0F">
            <w:pPr>
              <w:jc w:val="center"/>
              <w:rPr>
                <w:rFonts w:ascii="宋体" w:hAnsi="宋体" w:cs="宋体"/>
                <w:sz w:val="18"/>
                <w:szCs w:val="18"/>
              </w:rPr>
            </w:pPr>
            <w:r>
              <w:rPr>
                <w:rFonts w:ascii="宋体" w:hAnsi="宋体" w:cs="宋体" w:hint="eastAsia"/>
                <w:sz w:val="18"/>
                <w:szCs w:val="18"/>
              </w:rPr>
              <w:t>规格</w:t>
            </w:r>
          </w:p>
          <w:p w14:paraId="2AE28046" w14:textId="77777777" w:rsidR="00FC0FC9" w:rsidRDefault="00DA2C0F">
            <w:pPr>
              <w:jc w:val="center"/>
              <w:rPr>
                <w:rFonts w:ascii="宋体"/>
                <w:sz w:val="18"/>
                <w:szCs w:val="18"/>
              </w:rPr>
            </w:pPr>
            <w:r>
              <w:rPr>
                <w:rFonts w:ascii="宋体" w:hAnsi="宋体" w:cs="宋体" w:hint="eastAsia"/>
                <w:sz w:val="18"/>
                <w:szCs w:val="18"/>
              </w:rPr>
              <w:t>型号</w:t>
            </w:r>
          </w:p>
        </w:tc>
        <w:tc>
          <w:tcPr>
            <w:tcW w:w="967" w:type="dxa"/>
            <w:vAlign w:val="center"/>
          </w:tcPr>
          <w:p w14:paraId="4E5FBE04" w14:textId="77777777" w:rsidR="00FC0FC9" w:rsidRDefault="00DA2C0F">
            <w:pPr>
              <w:jc w:val="center"/>
              <w:rPr>
                <w:rFonts w:ascii="宋体"/>
                <w:sz w:val="18"/>
                <w:szCs w:val="18"/>
              </w:rPr>
            </w:pPr>
            <w:r>
              <w:rPr>
                <w:rFonts w:ascii="宋体" w:hAnsi="宋体" w:cs="宋体" w:hint="eastAsia"/>
                <w:sz w:val="18"/>
                <w:szCs w:val="18"/>
              </w:rPr>
              <w:t>制造商</w:t>
            </w:r>
          </w:p>
        </w:tc>
        <w:tc>
          <w:tcPr>
            <w:tcW w:w="708" w:type="dxa"/>
            <w:vAlign w:val="center"/>
          </w:tcPr>
          <w:p w14:paraId="4A098F52" w14:textId="77777777" w:rsidR="00FC0FC9" w:rsidRDefault="00DA2C0F">
            <w:pPr>
              <w:jc w:val="center"/>
              <w:rPr>
                <w:rFonts w:ascii="宋体"/>
                <w:sz w:val="18"/>
                <w:szCs w:val="18"/>
              </w:rPr>
            </w:pPr>
            <w:r>
              <w:rPr>
                <w:rFonts w:ascii="宋体" w:hAnsi="宋体" w:cs="宋体" w:hint="eastAsia"/>
                <w:sz w:val="18"/>
                <w:szCs w:val="18"/>
              </w:rPr>
              <w:t>数量</w:t>
            </w:r>
          </w:p>
        </w:tc>
        <w:tc>
          <w:tcPr>
            <w:tcW w:w="1341" w:type="dxa"/>
            <w:vAlign w:val="center"/>
          </w:tcPr>
          <w:p w14:paraId="6BCC1DE5" w14:textId="77777777" w:rsidR="00FC0FC9" w:rsidRDefault="00DA2C0F">
            <w:pPr>
              <w:jc w:val="center"/>
              <w:rPr>
                <w:rFonts w:ascii="宋体"/>
                <w:sz w:val="18"/>
                <w:szCs w:val="18"/>
              </w:rPr>
            </w:pPr>
            <w:r>
              <w:rPr>
                <w:rFonts w:ascii="宋体" w:hAnsi="宋体" w:cs="宋体" w:hint="eastAsia"/>
                <w:sz w:val="18"/>
                <w:szCs w:val="18"/>
              </w:rPr>
              <w:t>不含税单价（元）</w:t>
            </w:r>
          </w:p>
        </w:tc>
        <w:tc>
          <w:tcPr>
            <w:tcW w:w="1559" w:type="dxa"/>
            <w:vAlign w:val="center"/>
          </w:tcPr>
          <w:p w14:paraId="10A3C39E" w14:textId="77777777" w:rsidR="00FC0FC9" w:rsidRDefault="00DA2C0F">
            <w:pPr>
              <w:jc w:val="center"/>
              <w:rPr>
                <w:rFonts w:ascii="宋体"/>
                <w:sz w:val="18"/>
                <w:szCs w:val="18"/>
              </w:rPr>
            </w:pPr>
            <w:r>
              <w:rPr>
                <w:rFonts w:ascii="宋体" w:hAnsi="宋体" w:cs="宋体" w:hint="eastAsia"/>
                <w:sz w:val="18"/>
                <w:szCs w:val="18"/>
              </w:rPr>
              <w:t>不含税总金额</w:t>
            </w:r>
          </w:p>
          <w:p w14:paraId="75944DC0" w14:textId="77777777" w:rsidR="00FC0FC9" w:rsidRDefault="00DA2C0F">
            <w:pPr>
              <w:jc w:val="center"/>
              <w:rPr>
                <w:rFonts w:ascii="宋体"/>
                <w:sz w:val="18"/>
                <w:szCs w:val="18"/>
              </w:rPr>
            </w:pPr>
            <w:r>
              <w:rPr>
                <w:rFonts w:ascii="宋体" w:hAnsi="宋体" w:cs="宋体" w:hint="eastAsia"/>
                <w:sz w:val="18"/>
                <w:szCs w:val="18"/>
              </w:rPr>
              <w:t>（元）</w:t>
            </w:r>
          </w:p>
        </w:tc>
        <w:tc>
          <w:tcPr>
            <w:tcW w:w="1276" w:type="dxa"/>
            <w:vAlign w:val="center"/>
          </w:tcPr>
          <w:p w14:paraId="5577B848" w14:textId="77777777" w:rsidR="00FC0FC9" w:rsidRDefault="00DA2C0F">
            <w:pPr>
              <w:jc w:val="center"/>
              <w:rPr>
                <w:rFonts w:ascii="宋体"/>
                <w:sz w:val="18"/>
                <w:szCs w:val="18"/>
              </w:rPr>
            </w:pPr>
            <w:r>
              <w:rPr>
                <w:rFonts w:ascii="宋体" w:hAnsi="宋体" w:cs="宋体" w:hint="eastAsia"/>
                <w:sz w:val="18"/>
                <w:szCs w:val="18"/>
              </w:rPr>
              <w:t>含税总金额</w:t>
            </w:r>
            <w:r>
              <w:rPr>
                <w:rFonts w:ascii="宋体" w:hAnsi="宋体" w:cs="宋体"/>
                <w:sz w:val="18"/>
                <w:szCs w:val="18"/>
              </w:rPr>
              <w:t>(</w:t>
            </w:r>
            <w:r>
              <w:rPr>
                <w:rFonts w:ascii="宋体" w:hAnsi="宋体" w:cs="宋体" w:hint="eastAsia"/>
                <w:sz w:val="18"/>
                <w:szCs w:val="18"/>
              </w:rPr>
              <w:t>元</w:t>
            </w:r>
            <w:r>
              <w:rPr>
                <w:rFonts w:ascii="宋体" w:hAnsi="宋体" w:cs="宋体"/>
                <w:sz w:val="18"/>
                <w:szCs w:val="18"/>
              </w:rPr>
              <w:t>)</w:t>
            </w:r>
          </w:p>
        </w:tc>
      </w:tr>
      <w:tr w:rsidR="006E375C" w14:paraId="1EDF3A2B" w14:textId="77777777">
        <w:trPr>
          <w:cantSplit/>
          <w:trHeight w:val="366"/>
          <w:jc w:val="center"/>
        </w:trPr>
        <w:tc>
          <w:tcPr>
            <w:tcW w:w="421" w:type="dxa"/>
            <w:vAlign w:val="center"/>
          </w:tcPr>
          <w:p w14:paraId="3E6A8DED" w14:textId="77777777" w:rsidR="006E375C" w:rsidRDefault="006E375C" w:rsidP="006E375C">
            <w:pPr>
              <w:spacing w:line="360" w:lineRule="auto"/>
              <w:jc w:val="center"/>
              <w:rPr>
                <w:rFonts w:ascii="宋体"/>
                <w:sz w:val="18"/>
                <w:szCs w:val="18"/>
              </w:rPr>
            </w:pPr>
            <w:r>
              <w:rPr>
                <w:rFonts w:ascii="宋体" w:hAnsi="宋体" w:cs="宋体"/>
                <w:sz w:val="18"/>
                <w:szCs w:val="18"/>
              </w:rPr>
              <w:t>1</w:t>
            </w:r>
          </w:p>
        </w:tc>
        <w:tc>
          <w:tcPr>
            <w:tcW w:w="1298" w:type="dxa"/>
            <w:vAlign w:val="center"/>
          </w:tcPr>
          <w:p w14:paraId="18D38841" w14:textId="39AE5F22" w:rsidR="006E375C" w:rsidRDefault="006E375C" w:rsidP="006E375C">
            <w:pPr>
              <w:widowControl/>
              <w:jc w:val="center"/>
              <w:textAlignment w:val="center"/>
              <w:rPr>
                <w:rFonts w:ascii="黑体" w:eastAsia="黑体" w:hAnsi="宋体"/>
                <w:sz w:val="18"/>
                <w:szCs w:val="18"/>
              </w:rPr>
            </w:pPr>
            <w:r w:rsidRPr="005821A3">
              <w:rPr>
                <w:rFonts w:ascii="宋体" w:hAnsi="宋体" w:cs="宋体" w:hint="eastAsia"/>
                <w:kern w:val="0"/>
                <w:sz w:val="18"/>
                <w:szCs w:val="18"/>
              </w:rPr>
              <w:t>三色灯</w:t>
            </w:r>
          </w:p>
        </w:tc>
        <w:tc>
          <w:tcPr>
            <w:tcW w:w="1923" w:type="dxa"/>
            <w:vAlign w:val="center"/>
          </w:tcPr>
          <w:p w14:paraId="061EE036" w14:textId="5958E055" w:rsidR="006E375C" w:rsidRDefault="00AF178A" w:rsidP="006E375C">
            <w:pPr>
              <w:widowControl/>
              <w:jc w:val="center"/>
              <w:textAlignment w:val="center"/>
              <w:rPr>
                <w:rFonts w:ascii="宋体"/>
                <w:sz w:val="18"/>
                <w:szCs w:val="18"/>
              </w:rPr>
            </w:pPr>
            <w:r w:rsidRPr="00AF178A">
              <w:rPr>
                <w:rFonts w:ascii="宋体"/>
                <w:sz w:val="18"/>
                <w:szCs w:val="18"/>
              </w:rPr>
              <w:t>LTA-505-3T</w:t>
            </w:r>
          </w:p>
        </w:tc>
        <w:tc>
          <w:tcPr>
            <w:tcW w:w="967" w:type="dxa"/>
            <w:vAlign w:val="center"/>
          </w:tcPr>
          <w:p w14:paraId="698C2CBD" w14:textId="22617A2E" w:rsidR="006E375C" w:rsidRDefault="006E375C" w:rsidP="006E375C">
            <w:pPr>
              <w:widowControl/>
              <w:jc w:val="center"/>
              <w:textAlignment w:val="center"/>
              <w:rPr>
                <w:rFonts w:ascii="宋体"/>
                <w:sz w:val="18"/>
                <w:szCs w:val="18"/>
              </w:rPr>
            </w:pPr>
            <w:r>
              <w:rPr>
                <w:rFonts w:ascii="宋体" w:hint="eastAsia"/>
                <w:sz w:val="18"/>
                <w:szCs w:val="18"/>
              </w:rPr>
              <w:t>台隆</w:t>
            </w:r>
          </w:p>
        </w:tc>
        <w:tc>
          <w:tcPr>
            <w:tcW w:w="708" w:type="dxa"/>
            <w:vAlign w:val="center"/>
          </w:tcPr>
          <w:p w14:paraId="419D468C" w14:textId="58036696" w:rsidR="006E375C" w:rsidRDefault="006E375C" w:rsidP="006E375C">
            <w:pPr>
              <w:spacing w:line="360" w:lineRule="auto"/>
              <w:jc w:val="center"/>
              <w:rPr>
                <w:rFonts w:ascii="宋体"/>
                <w:sz w:val="18"/>
                <w:szCs w:val="18"/>
              </w:rPr>
            </w:pPr>
            <w:r>
              <w:rPr>
                <w:rFonts w:ascii="宋体" w:hint="eastAsia"/>
                <w:sz w:val="18"/>
                <w:szCs w:val="18"/>
              </w:rPr>
              <w:t>3</w:t>
            </w:r>
            <w:r>
              <w:rPr>
                <w:rFonts w:ascii="宋体"/>
                <w:sz w:val="18"/>
                <w:szCs w:val="18"/>
              </w:rPr>
              <w:t>0</w:t>
            </w:r>
          </w:p>
        </w:tc>
        <w:tc>
          <w:tcPr>
            <w:tcW w:w="1341" w:type="dxa"/>
            <w:vAlign w:val="center"/>
          </w:tcPr>
          <w:p w14:paraId="49A83450" w14:textId="05D4D31F" w:rsidR="006E375C" w:rsidRDefault="006E375C" w:rsidP="006E375C">
            <w:pPr>
              <w:spacing w:line="360" w:lineRule="auto"/>
              <w:jc w:val="center"/>
              <w:rPr>
                <w:rFonts w:ascii="宋体"/>
                <w:sz w:val="18"/>
                <w:szCs w:val="18"/>
              </w:rPr>
            </w:pPr>
            <w:r w:rsidRPr="006E375C">
              <w:rPr>
                <w:rFonts w:ascii="宋体" w:hint="eastAsia"/>
                <w:sz w:val="18"/>
                <w:szCs w:val="18"/>
              </w:rPr>
              <w:t>63.72</w:t>
            </w:r>
          </w:p>
        </w:tc>
        <w:tc>
          <w:tcPr>
            <w:tcW w:w="1559" w:type="dxa"/>
            <w:vAlign w:val="center"/>
          </w:tcPr>
          <w:p w14:paraId="54EBB787" w14:textId="19034A53" w:rsidR="006E375C" w:rsidRDefault="006E375C" w:rsidP="006E375C">
            <w:pPr>
              <w:spacing w:line="360" w:lineRule="auto"/>
              <w:jc w:val="center"/>
              <w:rPr>
                <w:rFonts w:ascii="宋体"/>
                <w:sz w:val="18"/>
                <w:szCs w:val="18"/>
              </w:rPr>
            </w:pPr>
            <w:r w:rsidRPr="006E375C">
              <w:rPr>
                <w:rFonts w:ascii="宋体" w:hint="eastAsia"/>
                <w:sz w:val="18"/>
                <w:szCs w:val="18"/>
              </w:rPr>
              <w:t>1911.6</w:t>
            </w:r>
            <w:r w:rsidR="003A350B">
              <w:rPr>
                <w:rFonts w:ascii="宋体"/>
                <w:sz w:val="18"/>
                <w:szCs w:val="18"/>
              </w:rPr>
              <w:t>0</w:t>
            </w:r>
          </w:p>
        </w:tc>
        <w:tc>
          <w:tcPr>
            <w:tcW w:w="1276" w:type="dxa"/>
            <w:vAlign w:val="center"/>
          </w:tcPr>
          <w:p w14:paraId="71ECA768" w14:textId="6B1CEB41" w:rsidR="006E375C" w:rsidRDefault="006E375C" w:rsidP="006E375C">
            <w:pPr>
              <w:spacing w:line="360" w:lineRule="auto"/>
              <w:jc w:val="center"/>
              <w:rPr>
                <w:rFonts w:ascii="宋体"/>
                <w:sz w:val="18"/>
                <w:szCs w:val="18"/>
              </w:rPr>
            </w:pPr>
            <w:r>
              <w:rPr>
                <w:rFonts w:ascii="宋体"/>
                <w:sz w:val="18"/>
                <w:szCs w:val="18"/>
              </w:rPr>
              <w:t>2160</w:t>
            </w:r>
          </w:p>
        </w:tc>
      </w:tr>
      <w:tr w:rsidR="006E375C" w14:paraId="2A9560B7" w14:textId="77777777">
        <w:trPr>
          <w:cantSplit/>
          <w:trHeight w:val="366"/>
          <w:jc w:val="center"/>
        </w:trPr>
        <w:tc>
          <w:tcPr>
            <w:tcW w:w="421" w:type="dxa"/>
            <w:vAlign w:val="center"/>
          </w:tcPr>
          <w:p w14:paraId="74C740FC" w14:textId="77777777" w:rsidR="006E375C" w:rsidRDefault="006E375C" w:rsidP="006E375C">
            <w:pPr>
              <w:spacing w:line="360" w:lineRule="auto"/>
              <w:jc w:val="center"/>
              <w:rPr>
                <w:rFonts w:ascii="宋体" w:hAnsi="宋体" w:cs="宋体"/>
                <w:sz w:val="18"/>
                <w:szCs w:val="18"/>
              </w:rPr>
            </w:pPr>
            <w:r>
              <w:rPr>
                <w:rFonts w:ascii="宋体" w:hAnsi="宋体" w:cs="宋体" w:hint="eastAsia"/>
                <w:sz w:val="18"/>
                <w:szCs w:val="18"/>
              </w:rPr>
              <w:t>2</w:t>
            </w:r>
          </w:p>
        </w:tc>
        <w:tc>
          <w:tcPr>
            <w:tcW w:w="1298" w:type="dxa"/>
            <w:vAlign w:val="center"/>
          </w:tcPr>
          <w:p w14:paraId="1B14FAAF" w14:textId="68ADE1BF" w:rsidR="006E375C" w:rsidRDefault="006E375C" w:rsidP="006E375C">
            <w:pPr>
              <w:widowControl/>
              <w:jc w:val="center"/>
              <w:textAlignment w:val="center"/>
              <w:rPr>
                <w:rFonts w:ascii="黑体" w:eastAsia="黑体" w:hAnsi="宋体"/>
                <w:sz w:val="18"/>
                <w:szCs w:val="18"/>
              </w:rPr>
            </w:pPr>
            <w:r>
              <w:rPr>
                <w:rFonts w:ascii="宋体" w:hAnsi="宋体" w:cs="宋体" w:hint="eastAsia"/>
                <w:kern w:val="0"/>
                <w:sz w:val="18"/>
                <w:szCs w:val="18"/>
              </w:rPr>
              <w:t>标签打印机</w:t>
            </w:r>
          </w:p>
        </w:tc>
        <w:tc>
          <w:tcPr>
            <w:tcW w:w="1923" w:type="dxa"/>
            <w:vAlign w:val="center"/>
          </w:tcPr>
          <w:p w14:paraId="0EE1DE39" w14:textId="2CB536F5" w:rsidR="006E375C" w:rsidRDefault="006E375C" w:rsidP="006E375C">
            <w:pPr>
              <w:widowControl/>
              <w:jc w:val="center"/>
              <w:textAlignment w:val="center"/>
              <w:rPr>
                <w:rFonts w:ascii="宋体"/>
                <w:sz w:val="18"/>
                <w:szCs w:val="18"/>
              </w:rPr>
            </w:pPr>
            <w:r w:rsidRPr="004B3C74">
              <w:rPr>
                <w:rFonts w:ascii="宋体"/>
                <w:sz w:val="18"/>
                <w:szCs w:val="18"/>
              </w:rPr>
              <w:t>PX240CC0010000301</w:t>
            </w:r>
          </w:p>
        </w:tc>
        <w:tc>
          <w:tcPr>
            <w:tcW w:w="967" w:type="dxa"/>
            <w:vAlign w:val="center"/>
          </w:tcPr>
          <w:p w14:paraId="0A16F199" w14:textId="25FBE41A" w:rsidR="006E375C" w:rsidRDefault="006E375C" w:rsidP="006E375C">
            <w:pPr>
              <w:widowControl/>
              <w:jc w:val="center"/>
              <w:textAlignment w:val="center"/>
              <w:rPr>
                <w:rFonts w:ascii="宋体"/>
                <w:sz w:val="18"/>
                <w:szCs w:val="18"/>
              </w:rPr>
            </w:pPr>
            <w:r>
              <w:rPr>
                <w:rFonts w:ascii="宋体" w:hAnsi="宋体" w:cs="宋体" w:hint="eastAsia"/>
                <w:kern w:val="0"/>
                <w:sz w:val="18"/>
                <w:szCs w:val="18"/>
              </w:rPr>
              <w:t>霍尼韦尔</w:t>
            </w:r>
          </w:p>
        </w:tc>
        <w:tc>
          <w:tcPr>
            <w:tcW w:w="708" w:type="dxa"/>
            <w:vAlign w:val="center"/>
          </w:tcPr>
          <w:p w14:paraId="2D3F3999" w14:textId="4DD2E08B" w:rsidR="006E375C" w:rsidRDefault="006E375C" w:rsidP="006E375C">
            <w:pPr>
              <w:spacing w:line="360" w:lineRule="auto"/>
              <w:jc w:val="center"/>
              <w:rPr>
                <w:rFonts w:ascii="宋体"/>
                <w:sz w:val="18"/>
                <w:szCs w:val="18"/>
              </w:rPr>
            </w:pPr>
            <w:r>
              <w:rPr>
                <w:rFonts w:ascii="宋体"/>
                <w:sz w:val="18"/>
                <w:szCs w:val="18"/>
              </w:rPr>
              <w:t>3</w:t>
            </w:r>
          </w:p>
        </w:tc>
        <w:tc>
          <w:tcPr>
            <w:tcW w:w="1341" w:type="dxa"/>
            <w:vAlign w:val="center"/>
          </w:tcPr>
          <w:p w14:paraId="6D917334" w14:textId="50B3ED61" w:rsidR="006E375C" w:rsidRDefault="006E375C" w:rsidP="006E375C">
            <w:pPr>
              <w:spacing w:line="360" w:lineRule="auto"/>
              <w:jc w:val="center"/>
              <w:rPr>
                <w:rFonts w:ascii="宋体"/>
                <w:sz w:val="18"/>
                <w:szCs w:val="18"/>
              </w:rPr>
            </w:pPr>
            <w:r w:rsidRPr="006E375C">
              <w:rPr>
                <w:rFonts w:ascii="宋体" w:hint="eastAsia"/>
                <w:sz w:val="18"/>
                <w:szCs w:val="18"/>
              </w:rPr>
              <w:t>2902.65</w:t>
            </w:r>
          </w:p>
        </w:tc>
        <w:tc>
          <w:tcPr>
            <w:tcW w:w="1559" w:type="dxa"/>
            <w:vAlign w:val="center"/>
          </w:tcPr>
          <w:p w14:paraId="7FFD7CCF" w14:textId="2B25CA6D" w:rsidR="006E375C" w:rsidRDefault="006E375C" w:rsidP="006E375C">
            <w:pPr>
              <w:spacing w:line="360" w:lineRule="auto"/>
              <w:jc w:val="center"/>
              <w:rPr>
                <w:rFonts w:ascii="宋体"/>
                <w:sz w:val="18"/>
                <w:szCs w:val="18"/>
              </w:rPr>
            </w:pPr>
            <w:r w:rsidRPr="006E375C">
              <w:rPr>
                <w:rFonts w:ascii="宋体" w:hint="eastAsia"/>
                <w:sz w:val="18"/>
                <w:szCs w:val="18"/>
              </w:rPr>
              <w:t>8707.95</w:t>
            </w:r>
          </w:p>
        </w:tc>
        <w:tc>
          <w:tcPr>
            <w:tcW w:w="1276" w:type="dxa"/>
            <w:vAlign w:val="center"/>
          </w:tcPr>
          <w:p w14:paraId="3AAA1932" w14:textId="1867CBDE" w:rsidR="006E375C" w:rsidRDefault="006E375C" w:rsidP="006E375C">
            <w:pPr>
              <w:spacing w:line="360" w:lineRule="auto"/>
              <w:jc w:val="center"/>
              <w:rPr>
                <w:rFonts w:ascii="宋体"/>
                <w:sz w:val="18"/>
                <w:szCs w:val="18"/>
              </w:rPr>
            </w:pPr>
            <w:r>
              <w:rPr>
                <w:rFonts w:ascii="宋体"/>
                <w:sz w:val="18"/>
                <w:szCs w:val="18"/>
              </w:rPr>
              <w:t>9840</w:t>
            </w:r>
          </w:p>
        </w:tc>
      </w:tr>
      <w:tr w:rsidR="006E375C" w14:paraId="56A8327E" w14:textId="77777777">
        <w:trPr>
          <w:cantSplit/>
          <w:trHeight w:val="366"/>
          <w:jc w:val="center"/>
        </w:trPr>
        <w:tc>
          <w:tcPr>
            <w:tcW w:w="421" w:type="dxa"/>
            <w:vAlign w:val="center"/>
          </w:tcPr>
          <w:p w14:paraId="3FAC263F" w14:textId="77777777" w:rsidR="006E375C" w:rsidRDefault="006E375C" w:rsidP="006E375C">
            <w:pPr>
              <w:spacing w:line="360" w:lineRule="auto"/>
              <w:jc w:val="center"/>
              <w:rPr>
                <w:rFonts w:ascii="宋体" w:hAnsi="宋体" w:cs="宋体"/>
                <w:sz w:val="18"/>
                <w:szCs w:val="18"/>
              </w:rPr>
            </w:pPr>
            <w:r>
              <w:rPr>
                <w:rFonts w:ascii="宋体" w:hAnsi="宋体" w:cs="宋体" w:hint="eastAsia"/>
                <w:sz w:val="18"/>
                <w:szCs w:val="18"/>
              </w:rPr>
              <w:t>3</w:t>
            </w:r>
          </w:p>
        </w:tc>
        <w:tc>
          <w:tcPr>
            <w:tcW w:w="1298" w:type="dxa"/>
            <w:vAlign w:val="center"/>
          </w:tcPr>
          <w:p w14:paraId="4A440997" w14:textId="5C10FB12" w:rsidR="006E375C" w:rsidRDefault="006E375C" w:rsidP="006E375C">
            <w:pPr>
              <w:widowControl/>
              <w:jc w:val="center"/>
              <w:textAlignment w:val="center"/>
              <w:rPr>
                <w:rFonts w:ascii="黑体" w:eastAsia="黑体" w:hAnsi="宋体"/>
                <w:sz w:val="18"/>
                <w:szCs w:val="18"/>
              </w:rPr>
            </w:pPr>
            <w:r>
              <w:rPr>
                <w:rFonts w:ascii="宋体" w:hAnsi="宋体" w:cs="宋体" w:hint="eastAsia"/>
                <w:kern w:val="0"/>
                <w:sz w:val="18"/>
                <w:szCs w:val="18"/>
              </w:rPr>
              <w:t>有线键盘鼠标</w:t>
            </w:r>
          </w:p>
        </w:tc>
        <w:tc>
          <w:tcPr>
            <w:tcW w:w="1923" w:type="dxa"/>
            <w:vAlign w:val="center"/>
          </w:tcPr>
          <w:p w14:paraId="2F30C35E" w14:textId="0B01C980" w:rsidR="006E375C" w:rsidRDefault="005933D0" w:rsidP="006E375C">
            <w:pPr>
              <w:widowControl/>
              <w:jc w:val="center"/>
              <w:textAlignment w:val="center"/>
              <w:rPr>
                <w:rFonts w:ascii="宋体"/>
                <w:sz w:val="18"/>
                <w:szCs w:val="18"/>
              </w:rPr>
            </w:pPr>
            <w:r>
              <w:rPr>
                <w:rFonts w:ascii="宋体" w:hint="eastAsia"/>
                <w:sz w:val="18"/>
                <w:szCs w:val="18"/>
              </w:rPr>
              <w:t>X1255</w:t>
            </w:r>
          </w:p>
        </w:tc>
        <w:tc>
          <w:tcPr>
            <w:tcW w:w="967" w:type="dxa"/>
            <w:vAlign w:val="center"/>
          </w:tcPr>
          <w:p w14:paraId="7CC3BAFF" w14:textId="566F5C46" w:rsidR="006E375C" w:rsidRDefault="006E375C" w:rsidP="006E375C">
            <w:pPr>
              <w:widowControl/>
              <w:jc w:val="center"/>
              <w:textAlignment w:val="center"/>
              <w:rPr>
                <w:rFonts w:ascii="宋体"/>
                <w:sz w:val="18"/>
                <w:szCs w:val="18"/>
              </w:rPr>
            </w:pPr>
            <w:r>
              <w:rPr>
                <w:rFonts w:ascii="宋体" w:hAnsi="宋体" w:cs="宋体" w:hint="eastAsia"/>
                <w:kern w:val="0"/>
                <w:sz w:val="18"/>
                <w:szCs w:val="18"/>
              </w:rPr>
              <w:t>雷柏</w:t>
            </w:r>
          </w:p>
        </w:tc>
        <w:tc>
          <w:tcPr>
            <w:tcW w:w="708" w:type="dxa"/>
            <w:vAlign w:val="center"/>
          </w:tcPr>
          <w:p w14:paraId="7BE9BE45" w14:textId="716BDCFD" w:rsidR="006E375C" w:rsidRDefault="006E375C" w:rsidP="006E375C">
            <w:pPr>
              <w:spacing w:line="360" w:lineRule="auto"/>
              <w:jc w:val="center"/>
              <w:rPr>
                <w:rFonts w:ascii="宋体"/>
                <w:sz w:val="18"/>
                <w:szCs w:val="18"/>
              </w:rPr>
            </w:pPr>
            <w:r>
              <w:rPr>
                <w:rFonts w:ascii="宋体"/>
                <w:sz w:val="18"/>
                <w:szCs w:val="18"/>
              </w:rPr>
              <w:t>30</w:t>
            </w:r>
          </w:p>
        </w:tc>
        <w:tc>
          <w:tcPr>
            <w:tcW w:w="1341" w:type="dxa"/>
            <w:vAlign w:val="center"/>
          </w:tcPr>
          <w:p w14:paraId="51356429" w14:textId="21A68705" w:rsidR="006E375C" w:rsidRDefault="006E375C" w:rsidP="006E375C">
            <w:pPr>
              <w:spacing w:line="360" w:lineRule="auto"/>
              <w:jc w:val="center"/>
              <w:rPr>
                <w:rFonts w:ascii="宋体"/>
                <w:sz w:val="18"/>
                <w:szCs w:val="18"/>
              </w:rPr>
            </w:pPr>
            <w:r w:rsidRPr="006E375C">
              <w:rPr>
                <w:rFonts w:ascii="宋体" w:hint="eastAsia"/>
                <w:sz w:val="18"/>
                <w:szCs w:val="18"/>
              </w:rPr>
              <w:t>44.25</w:t>
            </w:r>
          </w:p>
        </w:tc>
        <w:tc>
          <w:tcPr>
            <w:tcW w:w="1559" w:type="dxa"/>
            <w:vAlign w:val="center"/>
          </w:tcPr>
          <w:p w14:paraId="085065EB" w14:textId="34721E5B" w:rsidR="006E375C" w:rsidRDefault="006E375C" w:rsidP="006E375C">
            <w:pPr>
              <w:spacing w:line="360" w:lineRule="auto"/>
              <w:jc w:val="center"/>
              <w:rPr>
                <w:rFonts w:ascii="宋体"/>
                <w:sz w:val="18"/>
                <w:szCs w:val="18"/>
              </w:rPr>
            </w:pPr>
            <w:r w:rsidRPr="006E375C">
              <w:rPr>
                <w:rFonts w:ascii="宋体" w:hint="eastAsia"/>
                <w:sz w:val="18"/>
                <w:szCs w:val="18"/>
              </w:rPr>
              <w:t>1327.5</w:t>
            </w:r>
            <w:r w:rsidR="003A350B">
              <w:rPr>
                <w:rFonts w:ascii="宋体"/>
                <w:sz w:val="18"/>
                <w:szCs w:val="18"/>
              </w:rPr>
              <w:t>0</w:t>
            </w:r>
          </w:p>
        </w:tc>
        <w:tc>
          <w:tcPr>
            <w:tcW w:w="1276" w:type="dxa"/>
            <w:vAlign w:val="center"/>
          </w:tcPr>
          <w:p w14:paraId="0F62A6DD" w14:textId="3D93A1FE" w:rsidR="006E375C" w:rsidRDefault="006E375C" w:rsidP="006E375C">
            <w:pPr>
              <w:spacing w:line="360" w:lineRule="auto"/>
              <w:jc w:val="center"/>
              <w:rPr>
                <w:rFonts w:ascii="宋体"/>
                <w:sz w:val="18"/>
                <w:szCs w:val="18"/>
              </w:rPr>
            </w:pPr>
            <w:r>
              <w:rPr>
                <w:rFonts w:ascii="宋体"/>
                <w:sz w:val="18"/>
                <w:szCs w:val="18"/>
              </w:rPr>
              <w:t>1500</w:t>
            </w:r>
          </w:p>
        </w:tc>
      </w:tr>
      <w:tr w:rsidR="006E375C" w14:paraId="001B3FFA" w14:textId="77777777">
        <w:trPr>
          <w:cantSplit/>
          <w:trHeight w:val="366"/>
          <w:jc w:val="center"/>
        </w:trPr>
        <w:tc>
          <w:tcPr>
            <w:tcW w:w="421" w:type="dxa"/>
            <w:vAlign w:val="center"/>
          </w:tcPr>
          <w:p w14:paraId="3125F5C2" w14:textId="127CBC48" w:rsidR="006E375C" w:rsidRDefault="006E375C" w:rsidP="006E375C">
            <w:pPr>
              <w:spacing w:line="360" w:lineRule="auto"/>
              <w:jc w:val="center"/>
              <w:rPr>
                <w:rFonts w:ascii="宋体" w:hAnsi="宋体" w:cs="宋体"/>
                <w:sz w:val="18"/>
                <w:szCs w:val="18"/>
              </w:rPr>
            </w:pPr>
            <w:r>
              <w:rPr>
                <w:rFonts w:ascii="宋体" w:hAnsi="宋体" w:cs="宋体" w:hint="eastAsia"/>
                <w:sz w:val="18"/>
                <w:szCs w:val="18"/>
              </w:rPr>
              <w:t>4</w:t>
            </w:r>
          </w:p>
        </w:tc>
        <w:tc>
          <w:tcPr>
            <w:tcW w:w="1298" w:type="dxa"/>
            <w:vAlign w:val="center"/>
          </w:tcPr>
          <w:p w14:paraId="1851E0BB" w14:textId="087D33CA" w:rsidR="006E375C" w:rsidRDefault="006E375C" w:rsidP="006E375C">
            <w:pPr>
              <w:widowControl/>
              <w:jc w:val="center"/>
              <w:textAlignment w:val="center"/>
              <w:rPr>
                <w:rFonts w:ascii="宋体" w:hAnsi="宋体" w:cs="宋体"/>
                <w:kern w:val="0"/>
                <w:sz w:val="18"/>
                <w:szCs w:val="18"/>
              </w:rPr>
            </w:pPr>
            <w:r>
              <w:rPr>
                <w:rFonts w:ascii="宋体" w:hAnsi="宋体" w:cs="宋体" w:hint="eastAsia"/>
                <w:kern w:val="0"/>
                <w:sz w:val="18"/>
                <w:szCs w:val="18"/>
              </w:rPr>
              <w:t>工控机改造加装托盘</w:t>
            </w:r>
            <w:r w:rsidR="005E309B">
              <w:rPr>
                <w:rFonts w:ascii="宋体" w:hAnsi="宋体" w:cs="宋体" w:hint="eastAsia"/>
                <w:kern w:val="0"/>
                <w:sz w:val="18"/>
                <w:szCs w:val="18"/>
              </w:rPr>
              <w:t>抽屉</w:t>
            </w:r>
          </w:p>
        </w:tc>
        <w:tc>
          <w:tcPr>
            <w:tcW w:w="1923" w:type="dxa"/>
            <w:vAlign w:val="center"/>
          </w:tcPr>
          <w:p w14:paraId="182723D4" w14:textId="5D460DDE" w:rsidR="006E375C" w:rsidRDefault="006E375C" w:rsidP="006E375C">
            <w:pPr>
              <w:widowControl/>
              <w:jc w:val="center"/>
              <w:textAlignment w:val="center"/>
              <w:rPr>
                <w:rFonts w:ascii="宋体" w:hAnsi="宋体" w:cs="宋体"/>
                <w:kern w:val="0"/>
                <w:sz w:val="18"/>
                <w:szCs w:val="18"/>
              </w:rPr>
            </w:pPr>
            <w:r>
              <w:rPr>
                <w:rFonts w:ascii="宋体" w:hAnsi="宋体" w:cs="宋体" w:hint="eastAsia"/>
                <w:kern w:val="0"/>
                <w:sz w:val="18"/>
                <w:szCs w:val="18"/>
              </w:rPr>
              <w:t>定制</w:t>
            </w:r>
          </w:p>
        </w:tc>
        <w:tc>
          <w:tcPr>
            <w:tcW w:w="967" w:type="dxa"/>
            <w:vAlign w:val="center"/>
          </w:tcPr>
          <w:p w14:paraId="309630D7" w14:textId="040F1181" w:rsidR="006E375C" w:rsidRDefault="006E375C" w:rsidP="006E375C">
            <w:pPr>
              <w:widowControl/>
              <w:jc w:val="center"/>
              <w:textAlignment w:val="center"/>
              <w:rPr>
                <w:rFonts w:ascii="宋体" w:hAnsi="宋体" w:cs="宋体"/>
                <w:kern w:val="0"/>
                <w:sz w:val="18"/>
                <w:szCs w:val="18"/>
              </w:rPr>
            </w:pPr>
            <w:r>
              <w:rPr>
                <w:rFonts w:ascii="宋体" w:hAnsi="宋体" w:cs="宋体" w:hint="eastAsia"/>
                <w:kern w:val="0"/>
                <w:sz w:val="18"/>
                <w:szCs w:val="18"/>
              </w:rPr>
              <w:t>定制</w:t>
            </w:r>
          </w:p>
        </w:tc>
        <w:tc>
          <w:tcPr>
            <w:tcW w:w="708" w:type="dxa"/>
            <w:vAlign w:val="center"/>
          </w:tcPr>
          <w:p w14:paraId="0CDC841F" w14:textId="3703089F" w:rsidR="006E375C" w:rsidRDefault="006E375C" w:rsidP="006E375C">
            <w:pPr>
              <w:spacing w:line="360" w:lineRule="auto"/>
              <w:jc w:val="center"/>
              <w:rPr>
                <w:rFonts w:ascii="宋体"/>
                <w:sz w:val="18"/>
                <w:szCs w:val="18"/>
              </w:rPr>
            </w:pPr>
            <w:r>
              <w:rPr>
                <w:rFonts w:ascii="宋体" w:hint="eastAsia"/>
                <w:sz w:val="18"/>
                <w:szCs w:val="18"/>
              </w:rPr>
              <w:t>3</w:t>
            </w:r>
            <w:r>
              <w:rPr>
                <w:rFonts w:ascii="宋体"/>
                <w:sz w:val="18"/>
                <w:szCs w:val="18"/>
              </w:rPr>
              <w:t>0</w:t>
            </w:r>
          </w:p>
        </w:tc>
        <w:tc>
          <w:tcPr>
            <w:tcW w:w="1341" w:type="dxa"/>
            <w:vAlign w:val="center"/>
          </w:tcPr>
          <w:p w14:paraId="02C54ED7" w14:textId="0C968A0F" w:rsidR="006E375C" w:rsidRDefault="006E375C" w:rsidP="006E375C">
            <w:pPr>
              <w:spacing w:line="360" w:lineRule="auto"/>
              <w:jc w:val="center"/>
              <w:rPr>
                <w:rFonts w:ascii="宋体"/>
                <w:sz w:val="18"/>
                <w:szCs w:val="18"/>
              </w:rPr>
            </w:pPr>
            <w:r w:rsidRPr="006E375C">
              <w:rPr>
                <w:rFonts w:ascii="宋体" w:hint="eastAsia"/>
                <w:sz w:val="18"/>
                <w:szCs w:val="18"/>
              </w:rPr>
              <w:t>305.31</w:t>
            </w:r>
          </w:p>
        </w:tc>
        <w:tc>
          <w:tcPr>
            <w:tcW w:w="1559" w:type="dxa"/>
            <w:vAlign w:val="center"/>
          </w:tcPr>
          <w:p w14:paraId="666E3CB5" w14:textId="293369E4" w:rsidR="006E375C" w:rsidRDefault="006E375C" w:rsidP="006E375C">
            <w:pPr>
              <w:spacing w:line="360" w:lineRule="auto"/>
              <w:jc w:val="center"/>
              <w:rPr>
                <w:rFonts w:ascii="宋体"/>
                <w:sz w:val="18"/>
                <w:szCs w:val="18"/>
              </w:rPr>
            </w:pPr>
            <w:r w:rsidRPr="006E375C">
              <w:rPr>
                <w:rFonts w:ascii="宋体" w:hint="eastAsia"/>
                <w:sz w:val="18"/>
                <w:szCs w:val="18"/>
              </w:rPr>
              <w:t>9159.3</w:t>
            </w:r>
            <w:r w:rsidR="003A350B">
              <w:rPr>
                <w:rFonts w:ascii="宋体"/>
                <w:sz w:val="18"/>
                <w:szCs w:val="18"/>
              </w:rPr>
              <w:t>0</w:t>
            </w:r>
          </w:p>
        </w:tc>
        <w:tc>
          <w:tcPr>
            <w:tcW w:w="1276" w:type="dxa"/>
            <w:vAlign w:val="center"/>
          </w:tcPr>
          <w:p w14:paraId="2E1BEB36" w14:textId="11BB0539" w:rsidR="006E375C" w:rsidRDefault="006E375C" w:rsidP="006E375C">
            <w:pPr>
              <w:spacing w:line="360" w:lineRule="auto"/>
              <w:jc w:val="center"/>
              <w:rPr>
                <w:rFonts w:ascii="宋体"/>
                <w:sz w:val="18"/>
                <w:szCs w:val="18"/>
              </w:rPr>
            </w:pPr>
            <w:r>
              <w:rPr>
                <w:rFonts w:ascii="宋体" w:hint="eastAsia"/>
                <w:sz w:val="18"/>
                <w:szCs w:val="18"/>
              </w:rPr>
              <w:t>1</w:t>
            </w:r>
            <w:r>
              <w:rPr>
                <w:rFonts w:ascii="宋体"/>
                <w:sz w:val="18"/>
                <w:szCs w:val="18"/>
              </w:rPr>
              <w:t>0350</w:t>
            </w:r>
          </w:p>
        </w:tc>
      </w:tr>
      <w:tr w:rsidR="006E375C" w14:paraId="55250B13" w14:textId="77777777">
        <w:trPr>
          <w:cantSplit/>
          <w:trHeight w:val="366"/>
          <w:jc w:val="center"/>
        </w:trPr>
        <w:tc>
          <w:tcPr>
            <w:tcW w:w="421" w:type="dxa"/>
            <w:vAlign w:val="center"/>
          </w:tcPr>
          <w:p w14:paraId="4BAD7ADF" w14:textId="69CD012F" w:rsidR="006E375C" w:rsidRDefault="00E802E6" w:rsidP="006E375C">
            <w:pPr>
              <w:spacing w:line="360" w:lineRule="auto"/>
              <w:jc w:val="center"/>
              <w:rPr>
                <w:rFonts w:ascii="宋体" w:hAnsi="宋体" w:cs="宋体"/>
                <w:sz w:val="18"/>
                <w:szCs w:val="18"/>
              </w:rPr>
            </w:pPr>
            <w:r>
              <w:rPr>
                <w:rFonts w:ascii="宋体" w:hAnsi="宋体" w:cs="宋体" w:hint="eastAsia"/>
                <w:sz w:val="18"/>
                <w:szCs w:val="18"/>
              </w:rPr>
              <w:t>5</w:t>
            </w:r>
          </w:p>
        </w:tc>
        <w:tc>
          <w:tcPr>
            <w:tcW w:w="1298" w:type="dxa"/>
            <w:vAlign w:val="center"/>
          </w:tcPr>
          <w:p w14:paraId="594F8DB5" w14:textId="11642F6C" w:rsidR="006E375C" w:rsidRDefault="006E375C" w:rsidP="006E375C">
            <w:pPr>
              <w:widowControl/>
              <w:jc w:val="center"/>
              <w:textAlignment w:val="center"/>
              <w:rPr>
                <w:rFonts w:ascii="宋体" w:hAnsi="宋体" w:cs="宋体"/>
                <w:kern w:val="0"/>
                <w:sz w:val="18"/>
                <w:szCs w:val="18"/>
              </w:rPr>
            </w:pPr>
            <w:r>
              <w:rPr>
                <w:rFonts w:ascii="宋体" w:hAnsi="宋体" w:cs="宋体" w:hint="eastAsia"/>
                <w:kern w:val="0"/>
                <w:sz w:val="18"/>
                <w:szCs w:val="18"/>
              </w:rPr>
              <w:t>电视机防尘罩</w:t>
            </w:r>
          </w:p>
        </w:tc>
        <w:tc>
          <w:tcPr>
            <w:tcW w:w="1923" w:type="dxa"/>
            <w:vAlign w:val="center"/>
          </w:tcPr>
          <w:p w14:paraId="5BFC4AA5" w14:textId="542BEDB0" w:rsidR="006E375C" w:rsidRDefault="005933D0" w:rsidP="006E375C">
            <w:pPr>
              <w:widowControl/>
              <w:jc w:val="center"/>
              <w:textAlignment w:val="center"/>
              <w:rPr>
                <w:rFonts w:ascii="宋体" w:hAnsi="宋体" w:cs="宋体"/>
                <w:kern w:val="0"/>
                <w:sz w:val="18"/>
                <w:szCs w:val="18"/>
              </w:rPr>
            </w:pPr>
            <w:r>
              <w:rPr>
                <w:rFonts w:ascii="宋体" w:hAnsi="宋体" w:cs="宋体" w:hint="eastAsia"/>
                <w:kern w:val="0"/>
                <w:sz w:val="18"/>
                <w:szCs w:val="18"/>
              </w:rPr>
              <w:t>定制</w:t>
            </w:r>
          </w:p>
        </w:tc>
        <w:tc>
          <w:tcPr>
            <w:tcW w:w="967" w:type="dxa"/>
            <w:vAlign w:val="center"/>
          </w:tcPr>
          <w:p w14:paraId="78C87960" w14:textId="344A6D61" w:rsidR="006E375C" w:rsidRDefault="005933D0" w:rsidP="006E375C">
            <w:pPr>
              <w:widowControl/>
              <w:jc w:val="center"/>
              <w:textAlignment w:val="center"/>
              <w:rPr>
                <w:rFonts w:ascii="宋体" w:hAnsi="宋体" w:cs="宋体"/>
                <w:kern w:val="0"/>
                <w:sz w:val="18"/>
                <w:szCs w:val="18"/>
              </w:rPr>
            </w:pPr>
            <w:r>
              <w:rPr>
                <w:rFonts w:ascii="宋体" w:hAnsi="宋体" w:cs="宋体" w:hint="eastAsia"/>
                <w:kern w:val="0"/>
                <w:sz w:val="18"/>
                <w:szCs w:val="18"/>
              </w:rPr>
              <w:t>定制</w:t>
            </w:r>
          </w:p>
        </w:tc>
        <w:tc>
          <w:tcPr>
            <w:tcW w:w="708" w:type="dxa"/>
            <w:vAlign w:val="center"/>
          </w:tcPr>
          <w:p w14:paraId="3DE5451F" w14:textId="49E58926" w:rsidR="006E375C" w:rsidRDefault="006E375C" w:rsidP="006E375C">
            <w:pPr>
              <w:spacing w:line="360" w:lineRule="auto"/>
              <w:jc w:val="center"/>
              <w:rPr>
                <w:rFonts w:ascii="宋体"/>
                <w:sz w:val="18"/>
                <w:szCs w:val="18"/>
              </w:rPr>
            </w:pPr>
            <w:r>
              <w:rPr>
                <w:rFonts w:ascii="宋体" w:hint="eastAsia"/>
                <w:sz w:val="18"/>
                <w:szCs w:val="18"/>
              </w:rPr>
              <w:t>2</w:t>
            </w:r>
          </w:p>
        </w:tc>
        <w:tc>
          <w:tcPr>
            <w:tcW w:w="1341" w:type="dxa"/>
            <w:vAlign w:val="center"/>
          </w:tcPr>
          <w:p w14:paraId="1F9989CF" w14:textId="063B209E" w:rsidR="006E375C" w:rsidRDefault="006E375C" w:rsidP="006E375C">
            <w:pPr>
              <w:spacing w:line="360" w:lineRule="auto"/>
              <w:jc w:val="center"/>
              <w:rPr>
                <w:rFonts w:ascii="宋体"/>
                <w:sz w:val="18"/>
                <w:szCs w:val="18"/>
              </w:rPr>
            </w:pPr>
            <w:r w:rsidRPr="006E375C">
              <w:rPr>
                <w:rFonts w:ascii="宋体" w:hint="eastAsia"/>
                <w:sz w:val="18"/>
                <w:szCs w:val="18"/>
              </w:rPr>
              <w:t>106.19</w:t>
            </w:r>
          </w:p>
        </w:tc>
        <w:tc>
          <w:tcPr>
            <w:tcW w:w="1559" w:type="dxa"/>
            <w:vAlign w:val="center"/>
          </w:tcPr>
          <w:p w14:paraId="604891FB" w14:textId="4D5F851E" w:rsidR="006E375C" w:rsidRDefault="006E375C" w:rsidP="006E375C">
            <w:pPr>
              <w:spacing w:line="360" w:lineRule="auto"/>
              <w:jc w:val="center"/>
              <w:rPr>
                <w:rFonts w:ascii="宋体"/>
                <w:sz w:val="18"/>
                <w:szCs w:val="18"/>
              </w:rPr>
            </w:pPr>
            <w:r w:rsidRPr="006E375C">
              <w:rPr>
                <w:rFonts w:ascii="宋体" w:hint="eastAsia"/>
                <w:sz w:val="18"/>
                <w:szCs w:val="18"/>
              </w:rPr>
              <w:t>212.38</w:t>
            </w:r>
          </w:p>
        </w:tc>
        <w:tc>
          <w:tcPr>
            <w:tcW w:w="1276" w:type="dxa"/>
            <w:vAlign w:val="center"/>
          </w:tcPr>
          <w:p w14:paraId="5B152479" w14:textId="37DA7869" w:rsidR="006E375C" w:rsidRDefault="006E375C" w:rsidP="006E375C">
            <w:pPr>
              <w:spacing w:line="360" w:lineRule="auto"/>
              <w:jc w:val="center"/>
              <w:rPr>
                <w:rFonts w:ascii="宋体"/>
                <w:sz w:val="18"/>
                <w:szCs w:val="18"/>
              </w:rPr>
            </w:pPr>
            <w:r>
              <w:rPr>
                <w:rFonts w:ascii="宋体" w:hint="eastAsia"/>
                <w:sz w:val="18"/>
                <w:szCs w:val="18"/>
              </w:rPr>
              <w:t>2</w:t>
            </w:r>
            <w:r>
              <w:rPr>
                <w:rFonts w:ascii="宋体"/>
                <w:sz w:val="18"/>
                <w:szCs w:val="18"/>
              </w:rPr>
              <w:t>40</w:t>
            </w:r>
          </w:p>
        </w:tc>
      </w:tr>
      <w:tr w:rsidR="006E375C" w14:paraId="30BE2C32" w14:textId="77777777">
        <w:trPr>
          <w:cantSplit/>
          <w:trHeight w:val="366"/>
          <w:jc w:val="center"/>
        </w:trPr>
        <w:tc>
          <w:tcPr>
            <w:tcW w:w="421" w:type="dxa"/>
            <w:vAlign w:val="center"/>
          </w:tcPr>
          <w:p w14:paraId="65912989" w14:textId="78B3582A" w:rsidR="006E375C" w:rsidRDefault="00E802E6" w:rsidP="006E375C">
            <w:pPr>
              <w:spacing w:line="360" w:lineRule="auto"/>
              <w:jc w:val="center"/>
              <w:rPr>
                <w:rFonts w:ascii="宋体" w:hAnsi="宋体" w:cs="宋体"/>
                <w:sz w:val="18"/>
                <w:szCs w:val="18"/>
              </w:rPr>
            </w:pPr>
            <w:r>
              <w:rPr>
                <w:rFonts w:ascii="宋体" w:hAnsi="宋体" w:cs="宋体" w:hint="eastAsia"/>
                <w:sz w:val="18"/>
                <w:szCs w:val="18"/>
              </w:rPr>
              <w:t>6</w:t>
            </w:r>
          </w:p>
        </w:tc>
        <w:tc>
          <w:tcPr>
            <w:tcW w:w="1298" w:type="dxa"/>
            <w:vAlign w:val="center"/>
          </w:tcPr>
          <w:p w14:paraId="0CF3597E" w14:textId="2628C5CC" w:rsidR="006E375C" w:rsidRDefault="006E375C" w:rsidP="006E375C">
            <w:pPr>
              <w:widowControl/>
              <w:jc w:val="center"/>
              <w:textAlignment w:val="center"/>
              <w:rPr>
                <w:rFonts w:ascii="宋体" w:hAnsi="宋体" w:cs="宋体"/>
                <w:kern w:val="0"/>
                <w:sz w:val="18"/>
                <w:szCs w:val="18"/>
              </w:rPr>
            </w:pPr>
            <w:r>
              <w:rPr>
                <w:rFonts w:ascii="宋体" w:hAnsi="宋体" w:cs="宋体" w:hint="eastAsia"/>
                <w:kern w:val="0"/>
                <w:sz w:val="18"/>
                <w:szCs w:val="18"/>
              </w:rPr>
              <w:t>高拍仪</w:t>
            </w:r>
          </w:p>
        </w:tc>
        <w:tc>
          <w:tcPr>
            <w:tcW w:w="1923" w:type="dxa"/>
            <w:vAlign w:val="center"/>
          </w:tcPr>
          <w:p w14:paraId="6EBCFFC0" w14:textId="08927EA1" w:rsidR="006E375C" w:rsidRDefault="00E92294" w:rsidP="006E375C">
            <w:pPr>
              <w:widowControl/>
              <w:jc w:val="center"/>
              <w:textAlignment w:val="center"/>
              <w:rPr>
                <w:rFonts w:ascii="宋体" w:hAnsi="宋体" w:cs="宋体"/>
                <w:kern w:val="0"/>
                <w:sz w:val="18"/>
                <w:szCs w:val="18"/>
              </w:rPr>
            </w:pPr>
            <w:r w:rsidRPr="00E92294">
              <w:rPr>
                <w:rFonts w:ascii="宋体" w:hAnsi="宋体" w:cs="宋体"/>
                <w:kern w:val="0"/>
                <w:sz w:val="18"/>
                <w:szCs w:val="18"/>
              </w:rPr>
              <w:t>MX680-BZ</w:t>
            </w:r>
          </w:p>
        </w:tc>
        <w:tc>
          <w:tcPr>
            <w:tcW w:w="967" w:type="dxa"/>
            <w:vAlign w:val="center"/>
          </w:tcPr>
          <w:p w14:paraId="63AC65CE" w14:textId="2331661D" w:rsidR="006E375C" w:rsidRDefault="006E375C" w:rsidP="006E375C">
            <w:pPr>
              <w:widowControl/>
              <w:jc w:val="center"/>
              <w:textAlignment w:val="center"/>
              <w:rPr>
                <w:rFonts w:ascii="宋体" w:hAnsi="宋体" w:cs="宋体"/>
                <w:kern w:val="0"/>
                <w:sz w:val="18"/>
                <w:szCs w:val="18"/>
              </w:rPr>
            </w:pPr>
            <w:r>
              <w:rPr>
                <w:rFonts w:ascii="宋体" w:hAnsi="宋体" w:cs="宋体" w:hint="eastAsia"/>
                <w:kern w:val="0"/>
                <w:sz w:val="18"/>
                <w:szCs w:val="18"/>
              </w:rPr>
              <w:t>良田</w:t>
            </w:r>
          </w:p>
        </w:tc>
        <w:tc>
          <w:tcPr>
            <w:tcW w:w="708" w:type="dxa"/>
            <w:vAlign w:val="center"/>
          </w:tcPr>
          <w:p w14:paraId="67CA6FD1" w14:textId="15648334" w:rsidR="006E375C" w:rsidRDefault="006E375C" w:rsidP="006E375C">
            <w:pPr>
              <w:spacing w:line="360" w:lineRule="auto"/>
              <w:jc w:val="center"/>
              <w:rPr>
                <w:rFonts w:ascii="宋体"/>
                <w:sz w:val="18"/>
                <w:szCs w:val="18"/>
              </w:rPr>
            </w:pPr>
            <w:r>
              <w:rPr>
                <w:rFonts w:ascii="宋体" w:hint="eastAsia"/>
                <w:sz w:val="18"/>
                <w:szCs w:val="18"/>
              </w:rPr>
              <w:t>1</w:t>
            </w:r>
          </w:p>
        </w:tc>
        <w:tc>
          <w:tcPr>
            <w:tcW w:w="1341" w:type="dxa"/>
            <w:vAlign w:val="center"/>
          </w:tcPr>
          <w:p w14:paraId="5C3098EA" w14:textId="255F0599" w:rsidR="006E375C" w:rsidRDefault="006E375C" w:rsidP="006E375C">
            <w:pPr>
              <w:spacing w:line="360" w:lineRule="auto"/>
              <w:jc w:val="center"/>
              <w:rPr>
                <w:rFonts w:ascii="宋体"/>
                <w:sz w:val="18"/>
                <w:szCs w:val="18"/>
              </w:rPr>
            </w:pPr>
            <w:r w:rsidRPr="006E375C">
              <w:rPr>
                <w:rFonts w:ascii="宋体" w:hint="eastAsia"/>
                <w:sz w:val="18"/>
                <w:szCs w:val="18"/>
              </w:rPr>
              <w:t>787.61</w:t>
            </w:r>
          </w:p>
        </w:tc>
        <w:tc>
          <w:tcPr>
            <w:tcW w:w="1559" w:type="dxa"/>
            <w:vAlign w:val="center"/>
          </w:tcPr>
          <w:p w14:paraId="4F6729BD" w14:textId="6482B666" w:rsidR="006E375C" w:rsidRDefault="006E375C" w:rsidP="006E375C">
            <w:pPr>
              <w:spacing w:line="360" w:lineRule="auto"/>
              <w:jc w:val="center"/>
              <w:rPr>
                <w:rFonts w:ascii="宋体"/>
                <w:sz w:val="18"/>
                <w:szCs w:val="18"/>
              </w:rPr>
            </w:pPr>
            <w:r w:rsidRPr="006E375C">
              <w:rPr>
                <w:rFonts w:ascii="宋体" w:hint="eastAsia"/>
                <w:sz w:val="18"/>
                <w:szCs w:val="18"/>
              </w:rPr>
              <w:t>787.61</w:t>
            </w:r>
          </w:p>
        </w:tc>
        <w:tc>
          <w:tcPr>
            <w:tcW w:w="1276" w:type="dxa"/>
            <w:vAlign w:val="center"/>
          </w:tcPr>
          <w:p w14:paraId="43B9249B" w14:textId="5BBEA5D4" w:rsidR="006E375C" w:rsidRDefault="006E375C" w:rsidP="006E375C">
            <w:pPr>
              <w:spacing w:line="360" w:lineRule="auto"/>
              <w:jc w:val="center"/>
              <w:rPr>
                <w:rFonts w:ascii="宋体"/>
                <w:sz w:val="18"/>
                <w:szCs w:val="18"/>
              </w:rPr>
            </w:pPr>
            <w:r>
              <w:rPr>
                <w:rFonts w:ascii="宋体" w:hint="eastAsia"/>
                <w:sz w:val="18"/>
                <w:szCs w:val="18"/>
              </w:rPr>
              <w:t>8</w:t>
            </w:r>
            <w:r>
              <w:rPr>
                <w:rFonts w:ascii="宋体"/>
                <w:sz w:val="18"/>
                <w:szCs w:val="18"/>
              </w:rPr>
              <w:t>90</w:t>
            </w:r>
          </w:p>
        </w:tc>
      </w:tr>
      <w:tr w:rsidR="006E375C" w14:paraId="2FE82221" w14:textId="77777777">
        <w:trPr>
          <w:cantSplit/>
          <w:trHeight w:val="366"/>
          <w:jc w:val="center"/>
        </w:trPr>
        <w:tc>
          <w:tcPr>
            <w:tcW w:w="421" w:type="dxa"/>
            <w:vAlign w:val="center"/>
          </w:tcPr>
          <w:p w14:paraId="56B2C71F" w14:textId="134A3946" w:rsidR="006E375C" w:rsidRDefault="00E802E6" w:rsidP="006E375C">
            <w:pPr>
              <w:spacing w:line="360" w:lineRule="auto"/>
              <w:jc w:val="center"/>
              <w:rPr>
                <w:rFonts w:ascii="宋体" w:hAnsi="宋体" w:cs="宋体"/>
                <w:sz w:val="18"/>
                <w:szCs w:val="18"/>
              </w:rPr>
            </w:pPr>
            <w:r>
              <w:rPr>
                <w:rFonts w:ascii="宋体" w:hAnsi="宋体" w:cs="宋体" w:hint="eastAsia"/>
                <w:sz w:val="18"/>
                <w:szCs w:val="18"/>
              </w:rPr>
              <w:t>7</w:t>
            </w:r>
          </w:p>
        </w:tc>
        <w:tc>
          <w:tcPr>
            <w:tcW w:w="1298" w:type="dxa"/>
            <w:vAlign w:val="center"/>
          </w:tcPr>
          <w:p w14:paraId="238DC9CE" w14:textId="36108528" w:rsidR="006E375C" w:rsidRDefault="006E375C" w:rsidP="006E375C">
            <w:pPr>
              <w:widowControl/>
              <w:jc w:val="center"/>
              <w:textAlignment w:val="center"/>
              <w:rPr>
                <w:rFonts w:ascii="宋体" w:hAnsi="宋体" w:cs="宋体"/>
                <w:kern w:val="0"/>
                <w:sz w:val="18"/>
                <w:szCs w:val="18"/>
              </w:rPr>
            </w:pPr>
            <w:r>
              <w:rPr>
                <w:rFonts w:ascii="宋体" w:hAnsi="宋体" w:cs="宋体"/>
                <w:kern w:val="0"/>
                <w:sz w:val="18"/>
                <w:szCs w:val="18"/>
              </w:rPr>
              <w:t>U</w:t>
            </w:r>
            <w:r>
              <w:rPr>
                <w:rFonts w:ascii="宋体" w:hAnsi="宋体" w:cs="宋体" w:hint="eastAsia"/>
                <w:kern w:val="0"/>
                <w:sz w:val="18"/>
                <w:szCs w:val="18"/>
              </w:rPr>
              <w:t>盘</w:t>
            </w:r>
          </w:p>
        </w:tc>
        <w:tc>
          <w:tcPr>
            <w:tcW w:w="1923" w:type="dxa"/>
            <w:vAlign w:val="center"/>
          </w:tcPr>
          <w:p w14:paraId="118399A3" w14:textId="32C40191" w:rsidR="006E375C" w:rsidRDefault="005933D0" w:rsidP="006E375C">
            <w:pPr>
              <w:widowControl/>
              <w:jc w:val="center"/>
              <w:textAlignment w:val="center"/>
              <w:rPr>
                <w:rFonts w:ascii="宋体" w:hAnsi="宋体" w:cs="宋体"/>
                <w:kern w:val="0"/>
                <w:sz w:val="18"/>
                <w:szCs w:val="18"/>
              </w:rPr>
            </w:pPr>
            <w:r>
              <w:rPr>
                <w:rFonts w:ascii="宋体" w:hAnsi="宋体" w:cs="宋体" w:hint="eastAsia"/>
                <w:kern w:val="0"/>
                <w:sz w:val="18"/>
                <w:szCs w:val="18"/>
              </w:rPr>
              <w:t>64G</w:t>
            </w:r>
          </w:p>
        </w:tc>
        <w:tc>
          <w:tcPr>
            <w:tcW w:w="967" w:type="dxa"/>
            <w:vAlign w:val="center"/>
          </w:tcPr>
          <w:p w14:paraId="00A9C5BB" w14:textId="3C621A5A" w:rsidR="006E375C" w:rsidRDefault="006E375C" w:rsidP="006E375C">
            <w:pPr>
              <w:widowControl/>
              <w:jc w:val="center"/>
              <w:textAlignment w:val="center"/>
              <w:rPr>
                <w:rFonts w:ascii="宋体" w:hAnsi="宋体" w:cs="宋体"/>
                <w:kern w:val="0"/>
                <w:sz w:val="18"/>
                <w:szCs w:val="18"/>
              </w:rPr>
            </w:pPr>
            <w:r>
              <w:rPr>
                <w:rFonts w:ascii="宋体" w:hAnsi="宋体" w:cs="宋体" w:hint="eastAsia"/>
                <w:kern w:val="0"/>
                <w:sz w:val="18"/>
                <w:szCs w:val="18"/>
              </w:rPr>
              <w:t>金士顿</w:t>
            </w:r>
          </w:p>
        </w:tc>
        <w:tc>
          <w:tcPr>
            <w:tcW w:w="708" w:type="dxa"/>
            <w:vAlign w:val="center"/>
          </w:tcPr>
          <w:p w14:paraId="0C133D4D" w14:textId="14F59E99" w:rsidR="006E375C" w:rsidRDefault="006E375C" w:rsidP="006E375C">
            <w:pPr>
              <w:spacing w:line="360" w:lineRule="auto"/>
              <w:jc w:val="center"/>
              <w:rPr>
                <w:rFonts w:ascii="宋体"/>
                <w:sz w:val="18"/>
                <w:szCs w:val="18"/>
              </w:rPr>
            </w:pPr>
            <w:r>
              <w:rPr>
                <w:rFonts w:ascii="宋体"/>
                <w:sz w:val="18"/>
                <w:szCs w:val="18"/>
              </w:rPr>
              <w:t>2</w:t>
            </w:r>
          </w:p>
        </w:tc>
        <w:tc>
          <w:tcPr>
            <w:tcW w:w="1341" w:type="dxa"/>
            <w:vAlign w:val="center"/>
          </w:tcPr>
          <w:p w14:paraId="59236673" w14:textId="0AE4B5EF" w:rsidR="006E375C" w:rsidRDefault="006E375C" w:rsidP="006E375C">
            <w:pPr>
              <w:spacing w:line="360" w:lineRule="auto"/>
              <w:jc w:val="center"/>
              <w:rPr>
                <w:rFonts w:ascii="宋体"/>
                <w:sz w:val="18"/>
                <w:szCs w:val="18"/>
              </w:rPr>
            </w:pPr>
            <w:r w:rsidRPr="006E375C">
              <w:rPr>
                <w:rFonts w:ascii="宋体" w:hint="eastAsia"/>
                <w:sz w:val="18"/>
                <w:szCs w:val="18"/>
              </w:rPr>
              <w:t>53.1</w:t>
            </w:r>
            <w:r>
              <w:rPr>
                <w:rFonts w:ascii="宋体"/>
                <w:sz w:val="18"/>
                <w:szCs w:val="18"/>
              </w:rPr>
              <w:t>0</w:t>
            </w:r>
          </w:p>
        </w:tc>
        <w:tc>
          <w:tcPr>
            <w:tcW w:w="1559" w:type="dxa"/>
            <w:vAlign w:val="center"/>
          </w:tcPr>
          <w:p w14:paraId="3E1E26F3" w14:textId="1285E7C2" w:rsidR="006E375C" w:rsidRDefault="006E375C" w:rsidP="006E375C">
            <w:pPr>
              <w:spacing w:line="360" w:lineRule="auto"/>
              <w:jc w:val="center"/>
              <w:rPr>
                <w:rFonts w:ascii="宋体"/>
                <w:sz w:val="18"/>
                <w:szCs w:val="18"/>
              </w:rPr>
            </w:pPr>
            <w:r w:rsidRPr="006E375C">
              <w:rPr>
                <w:rFonts w:ascii="宋体" w:hint="eastAsia"/>
                <w:sz w:val="18"/>
                <w:szCs w:val="18"/>
              </w:rPr>
              <w:t>106.2</w:t>
            </w:r>
            <w:r w:rsidR="003A350B">
              <w:rPr>
                <w:rFonts w:ascii="宋体"/>
                <w:sz w:val="18"/>
                <w:szCs w:val="18"/>
              </w:rPr>
              <w:t>0</w:t>
            </w:r>
          </w:p>
        </w:tc>
        <w:tc>
          <w:tcPr>
            <w:tcW w:w="1276" w:type="dxa"/>
            <w:vAlign w:val="center"/>
          </w:tcPr>
          <w:p w14:paraId="25C92048" w14:textId="7C90D919" w:rsidR="006E375C" w:rsidRDefault="006E375C" w:rsidP="006E375C">
            <w:pPr>
              <w:spacing w:line="360" w:lineRule="auto"/>
              <w:jc w:val="center"/>
              <w:rPr>
                <w:rFonts w:ascii="宋体"/>
                <w:sz w:val="18"/>
                <w:szCs w:val="18"/>
              </w:rPr>
            </w:pPr>
            <w:r>
              <w:rPr>
                <w:rFonts w:ascii="宋体" w:hint="eastAsia"/>
                <w:sz w:val="18"/>
                <w:szCs w:val="18"/>
              </w:rPr>
              <w:t>1</w:t>
            </w:r>
            <w:r>
              <w:rPr>
                <w:rFonts w:ascii="宋体"/>
                <w:sz w:val="18"/>
                <w:szCs w:val="18"/>
              </w:rPr>
              <w:t>20</w:t>
            </w:r>
          </w:p>
        </w:tc>
      </w:tr>
      <w:tr w:rsidR="006E375C" w14:paraId="2BA23AE6" w14:textId="77777777">
        <w:trPr>
          <w:cantSplit/>
          <w:trHeight w:val="366"/>
          <w:jc w:val="center"/>
        </w:trPr>
        <w:tc>
          <w:tcPr>
            <w:tcW w:w="421" w:type="dxa"/>
            <w:vAlign w:val="center"/>
          </w:tcPr>
          <w:p w14:paraId="2081EC5D" w14:textId="2183E934" w:rsidR="006E375C" w:rsidRDefault="00E802E6" w:rsidP="006E375C">
            <w:pPr>
              <w:spacing w:line="360" w:lineRule="auto"/>
              <w:jc w:val="center"/>
              <w:rPr>
                <w:rFonts w:ascii="宋体" w:hAnsi="宋体" w:cs="宋体"/>
                <w:sz w:val="18"/>
                <w:szCs w:val="18"/>
              </w:rPr>
            </w:pPr>
            <w:r>
              <w:rPr>
                <w:rFonts w:ascii="宋体" w:hAnsi="宋体" w:cs="宋体" w:hint="eastAsia"/>
                <w:sz w:val="18"/>
                <w:szCs w:val="18"/>
              </w:rPr>
              <w:t>8</w:t>
            </w:r>
          </w:p>
        </w:tc>
        <w:tc>
          <w:tcPr>
            <w:tcW w:w="1298" w:type="dxa"/>
            <w:vAlign w:val="center"/>
          </w:tcPr>
          <w:p w14:paraId="335581BB" w14:textId="461E8308" w:rsidR="006E375C" w:rsidRDefault="006E375C" w:rsidP="006E375C">
            <w:pPr>
              <w:widowControl/>
              <w:jc w:val="center"/>
              <w:textAlignment w:val="center"/>
              <w:rPr>
                <w:rFonts w:ascii="宋体" w:hAnsi="宋体" w:cs="宋体"/>
                <w:kern w:val="0"/>
                <w:sz w:val="18"/>
                <w:szCs w:val="18"/>
              </w:rPr>
            </w:pPr>
            <w:r>
              <w:rPr>
                <w:rFonts w:ascii="宋体" w:hAnsi="宋体" w:cs="宋体" w:hint="eastAsia"/>
                <w:kern w:val="0"/>
                <w:sz w:val="18"/>
                <w:szCs w:val="18"/>
              </w:rPr>
              <w:t>标签纸</w:t>
            </w:r>
          </w:p>
        </w:tc>
        <w:tc>
          <w:tcPr>
            <w:tcW w:w="1923" w:type="dxa"/>
            <w:vAlign w:val="center"/>
          </w:tcPr>
          <w:p w14:paraId="725EA385" w14:textId="77D6BA59" w:rsidR="006E375C" w:rsidRDefault="006E375C" w:rsidP="006E375C">
            <w:pPr>
              <w:widowControl/>
              <w:jc w:val="center"/>
              <w:textAlignment w:val="center"/>
              <w:rPr>
                <w:rFonts w:ascii="宋体" w:hAnsi="宋体" w:cs="宋体"/>
                <w:kern w:val="0"/>
                <w:sz w:val="18"/>
                <w:szCs w:val="18"/>
              </w:rPr>
            </w:pPr>
            <w:r>
              <w:rPr>
                <w:rFonts w:ascii="宋体" w:hAnsi="宋体" w:cs="宋体" w:hint="eastAsia"/>
                <w:kern w:val="0"/>
                <w:sz w:val="18"/>
                <w:szCs w:val="18"/>
              </w:rPr>
              <w:t>2</w:t>
            </w:r>
            <w:r>
              <w:rPr>
                <w:rFonts w:ascii="宋体" w:hAnsi="宋体" w:cs="宋体"/>
                <w:kern w:val="0"/>
                <w:sz w:val="18"/>
                <w:szCs w:val="18"/>
              </w:rPr>
              <w:t>0mm*80mm*4000</w:t>
            </w:r>
          </w:p>
        </w:tc>
        <w:tc>
          <w:tcPr>
            <w:tcW w:w="967" w:type="dxa"/>
            <w:vAlign w:val="center"/>
          </w:tcPr>
          <w:p w14:paraId="33B4152F" w14:textId="462989B5" w:rsidR="006E375C" w:rsidRDefault="006E375C" w:rsidP="006E375C">
            <w:pPr>
              <w:widowControl/>
              <w:jc w:val="center"/>
              <w:textAlignment w:val="center"/>
              <w:rPr>
                <w:rFonts w:ascii="宋体" w:hAnsi="宋体" w:cs="宋体"/>
                <w:kern w:val="0"/>
                <w:sz w:val="18"/>
                <w:szCs w:val="18"/>
              </w:rPr>
            </w:pPr>
            <w:r>
              <w:rPr>
                <w:rFonts w:ascii="宋体" w:hAnsi="宋体" w:cs="宋体" w:hint="eastAsia"/>
                <w:kern w:val="0"/>
                <w:sz w:val="18"/>
                <w:szCs w:val="18"/>
              </w:rPr>
              <w:t>冠豪</w:t>
            </w:r>
          </w:p>
        </w:tc>
        <w:tc>
          <w:tcPr>
            <w:tcW w:w="708" w:type="dxa"/>
            <w:vAlign w:val="center"/>
          </w:tcPr>
          <w:p w14:paraId="1E9D8D42" w14:textId="017CBC3F" w:rsidR="006E375C" w:rsidRDefault="006E375C" w:rsidP="006E375C">
            <w:pPr>
              <w:spacing w:line="360" w:lineRule="auto"/>
              <w:jc w:val="center"/>
              <w:rPr>
                <w:rFonts w:ascii="宋体"/>
                <w:sz w:val="18"/>
                <w:szCs w:val="18"/>
              </w:rPr>
            </w:pPr>
            <w:r>
              <w:rPr>
                <w:rFonts w:ascii="宋体" w:hint="eastAsia"/>
                <w:sz w:val="18"/>
                <w:szCs w:val="18"/>
              </w:rPr>
              <w:t>2</w:t>
            </w:r>
            <w:r>
              <w:rPr>
                <w:rFonts w:ascii="宋体"/>
                <w:sz w:val="18"/>
                <w:szCs w:val="18"/>
              </w:rPr>
              <w:t>00</w:t>
            </w:r>
          </w:p>
        </w:tc>
        <w:tc>
          <w:tcPr>
            <w:tcW w:w="1341" w:type="dxa"/>
            <w:vAlign w:val="center"/>
          </w:tcPr>
          <w:p w14:paraId="1D40E702" w14:textId="7B85ABDB" w:rsidR="006E375C" w:rsidRDefault="006E375C" w:rsidP="006E375C">
            <w:pPr>
              <w:spacing w:line="360" w:lineRule="auto"/>
              <w:jc w:val="center"/>
              <w:rPr>
                <w:rFonts w:ascii="宋体"/>
                <w:sz w:val="18"/>
                <w:szCs w:val="18"/>
              </w:rPr>
            </w:pPr>
            <w:r w:rsidRPr="006E375C">
              <w:rPr>
                <w:rFonts w:ascii="宋体" w:hint="eastAsia"/>
                <w:sz w:val="18"/>
                <w:szCs w:val="18"/>
              </w:rPr>
              <w:t>103.54</w:t>
            </w:r>
          </w:p>
        </w:tc>
        <w:tc>
          <w:tcPr>
            <w:tcW w:w="1559" w:type="dxa"/>
            <w:vAlign w:val="center"/>
          </w:tcPr>
          <w:p w14:paraId="5DEAFCE2" w14:textId="439879FB" w:rsidR="006E375C" w:rsidRDefault="006E375C" w:rsidP="006E375C">
            <w:pPr>
              <w:spacing w:line="360" w:lineRule="auto"/>
              <w:jc w:val="center"/>
              <w:rPr>
                <w:rFonts w:ascii="宋体"/>
                <w:sz w:val="18"/>
                <w:szCs w:val="18"/>
              </w:rPr>
            </w:pPr>
            <w:r w:rsidRPr="006E375C">
              <w:rPr>
                <w:rFonts w:ascii="宋体" w:hint="eastAsia"/>
                <w:sz w:val="18"/>
                <w:szCs w:val="18"/>
              </w:rPr>
              <w:t>20708</w:t>
            </w:r>
            <w:r w:rsidR="003A350B">
              <w:rPr>
                <w:rFonts w:ascii="宋体"/>
                <w:sz w:val="18"/>
                <w:szCs w:val="18"/>
              </w:rPr>
              <w:t>.00</w:t>
            </w:r>
          </w:p>
        </w:tc>
        <w:tc>
          <w:tcPr>
            <w:tcW w:w="1276" w:type="dxa"/>
            <w:vAlign w:val="center"/>
          </w:tcPr>
          <w:p w14:paraId="1AF45D0B" w14:textId="75ED82FB" w:rsidR="006E375C" w:rsidRDefault="006E375C" w:rsidP="006E375C">
            <w:pPr>
              <w:spacing w:line="360" w:lineRule="auto"/>
              <w:jc w:val="center"/>
              <w:rPr>
                <w:rFonts w:ascii="宋体"/>
                <w:sz w:val="18"/>
                <w:szCs w:val="18"/>
              </w:rPr>
            </w:pPr>
            <w:r>
              <w:rPr>
                <w:rFonts w:ascii="宋体" w:hint="eastAsia"/>
                <w:sz w:val="18"/>
                <w:szCs w:val="18"/>
              </w:rPr>
              <w:t>2</w:t>
            </w:r>
            <w:r>
              <w:rPr>
                <w:rFonts w:ascii="宋体"/>
                <w:sz w:val="18"/>
                <w:szCs w:val="18"/>
              </w:rPr>
              <w:t>3400</w:t>
            </w:r>
          </w:p>
        </w:tc>
      </w:tr>
      <w:tr w:rsidR="005933D0" w14:paraId="34BCD7F7" w14:textId="77777777">
        <w:trPr>
          <w:cantSplit/>
          <w:trHeight w:val="366"/>
          <w:jc w:val="center"/>
        </w:trPr>
        <w:tc>
          <w:tcPr>
            <w:tcW w:w="421" w:type="dxa"/>
            <w:vAlign w:val="center"/>
          </w:tcPr>
          <w:p w14:paraId="319A64BE" w14:textId="5C964143" w:rsidR="005933D0" w:rsidRDefault="005933D0" w:rsidP="005933D0">
            <w:pPr>
              <w:spacing w:line="360" w:lineRule="auto"/>
              <w:jc w:val="center"/>
              <w:rPr>
                <w:rFonts w:ascii="宋体" w:hAnsi="宋体" w:cs="宋体"/>
                <w:sz w:val="18"/>
                <w:szCs w:val="18"/>
              </w:rPr>
            </w:pPr>
            <w:r>
              <w:rPr>
                <w:rFonts w:ascii="宋体" w:hAnsi="宋体" w:cs="宋体" w:hint="eastAsia"/>
                <w:sz w:val="18"/>
                <w:szCs w:val="18"/>
              </w:rPr>
              <w:t>9</w:t>
            </w:r>
          </w:p>
        </w:tc>
        <w:tc>
          <w:tcPr>
            <w:tcW w:w="1298" w:type="dxa"/>
            <w:vAlign w:val="center"/>
          </w:tcPr>
          <w:p w14:paraId="0B17A179" w14:textId="5F5D9415" w:rsidR="005933D0" w:rsidRDefault="005933D0" w:rsidP="005933D0">
            <w:pPr>
              <w:widowControl/>
              <w:jc w:val="center"/>
              <w:textAlignment w:val="center"/>
              <w:rPr>
                <w:rFonts w:ascii="宋体" w:hAnsi="宋体" w:cs="宋体"/>
                <w:kern w:val="0"/>
                <w:sz w:val="18"/>
                <w:szCs w:val="18"/>
              </w:rPr>
            </w:pPr>
            <w:r>
              <w:rPr>
                <w:rFonts w:ascii="宋体" w:hAnsi="宋体" w:cs="宋体" w:hint="eastAsia"/>
                <w:kern w:val="0"/>
                <w:sz w:val="18"/>
                <w:szCs w:val="18"/>
              </w:rPr>
              <w:t>碳带</w:t>
            </w:r>
          </w:p>
        </w:tc>
        <w:tc>
          <w:tcPr>
            <w:tcW w:w="1923" w:type="dxa"/>
            <w:vAlign w:val="center"/>
          </w:tcPr>
          <w:p w14:paraId="249A4745" w14:textId="3BA016C8" w:rsidR="005933D0" w:rsidRDefault="005933D0" w:rsidP="005933D0">
            <w:pPr>
              <w:widowControl/>
              <w:jc w:val="center"/>
              <w:textAlignment w:val="center"/>
              <w:rPr>
                <w:rFonts w:ascii="宋体" w:hAnsi="宋体" w:cs="宋体"/>
                <w:kern w:val="0"/>
                <w:sz w:val="18"/>
                <w:szCs w:val="18"/>
              </w:rPr>
            </w:pPr>
            <w:r>
              <w:rPr>
                <w:rFonts w:ascii="宋体" w:hAnsi="宋体" w:cs="宋体" w:hint="eastAsia"/>
                <w:kern w:val="0"/>
                <w:sz w:val="18"/>
                <w:szCs w:val="18"/>
              </w:rPr>
              <w:t>树脂基9</w:t>
            </w:r>
            <w:r>
              <w:rPr>
                <w:rFonts w:ascii="宋体" w:hAnsi="宋体" w:cs="宋体"/>
                <w:kern w:val="0"/>
                <w:sz w:val="18"/>
                <w:szCs w:val="18"/>
              </w:rPr>
              <w:t>0*300</w:t>
            </w:r>
          </w:p>
        </w:tc>
        <w:tc>
          <w:tcPr>
            <w:tcW w:w="967" w:type="dxa"/>
            <w:vAlign w:val="center"/>
          </w:tcPr>
          <w:p w14:paraId="4DACF144" w14:textId="7BA1A6FF" w:rsidR="005933D0" w:rsidRDefault="005933D0" w:rsidP="005933D0">
            <w:pPr>
              <w:widowControl/>
              <w:jc w:val="center"/>
              <w:textAlignment w:val="center"/>
              <w:rPr>
                <w:rFonts w:ascii="宋体" w:hAnsi="宋体" w:cs="宋体"/>
                <w:kern w:val="0"/>
                <w:sz w:val="18"/>
                <w:szCs w:val="18"/>
              </w:rPr>
            </w:pPr>
            <w:r>
              <w:rPr>
                <w:rFonts w:ascii="宋体" w:hAnsi="宋体" w:cs="宋体" w:hint="eastAsia"/>
                <w:kern w:val="0"/>
                <w:sz w:val="18"/>
                <w:szCs w:val="18"/>
              </w:rPr>
              <w:t>卓林</w:t>
            </w:r>
          </w:p>
        </w:tc>
        <w:tc>
          <w:tcPr>
            <w:tcW w:w="708" w:type="dxa"/>
            <w:vAlign w:val="center"/>
          </w:tcPr>
          <w:p w14:paraId="7EB09750" w14:textId="18841926" w:rsidR="005933D0" w:rsidRDefault="005933D0" w:rsidP="005933D0">
            <w:pPr>
              <w:spacing w:line="360" w:lineRule="auto"/>
              <w:jc w:val="center"/>
              <w:rPr>
                <w:rFonts w:ascii="宋体"/>
                <w:sz w:val="18"/>
                <w:szCs w:val="18"/>
              </w:rPr>
            </w:pPr>
            <w:r>
              <w:rPr>
                <w:rFonts w:ascii="宋体" w:hint="eastAsia"/>
                <w:sz w:val="18"/>
                <w:szCs w:val="18"/>
              </w:rPr>
              <w:t>2</w:t>
            </w:r>
            <w:r>
              <w:rPr>
                <w:rFonts w:ascii="宋体"/>
                <w:sz w:val="18"/>
                <w:szCs w:val="18"/>
              </w:rPr>
              <w:t>00</w:t>
            </w:r>
          </w:p>
        </w:tc>
        <w:tc>
          <w:tcPr>
            <w:tcW w:w="1341" w:type="dxa"/>
            <w:vAlign w:val="center"/>
          </w:tcPr>
          <w:p w14:paraId="57A9E18E" w14:textId="04619B5C" w:rsidR="005933D0" w:rsidRDefault="005933D0" w:rsidP="005933D0">
            <w:pPr>
              <w:spacing w:line="360" w:lineRule="auto"/>
              <w:jc w:val="center"/>
              <w:rPr>
                <w:rFonts w:ascii="宋体"/>
                <w:sz w:val="18"/>
                <w:szCs w:val="18"/>
              </w:rPr>
            </w:pPr>
            <w:r w:rsidRPr="006E375C">
              <w:rPr>
                <w:rFonts w:ascii="宋体" w:hint="eastAsia"/>
                <w:sz w:val="18"/>
                <w:szCs w:val="18"/>
              </w:rPr>
              <w:t>52.21</w:t>
            </w:r>
            <w:r w:rsidRPr="006E375C">
              <w:rPr>
                <w:rFonts w:ascii="宋体"/>
                <w:sz w:val="18"/>
                <w:szCs w:val="18"/>
              </w:rPr>
              <w:t>2</w:t>
            </w:r>
          </w:p>
        </w:tc>
        <w:tc>
          <w:tcPr>
            <w:tcW w:w="1559" w:type="dxa"/>
            <w:vAlign w:val="center"/>
          </w:tcPr>
          <w:p w14:paraId="2B3EEA6A" w14:textId="4B8C5CBD" w:rsidR="005933D0" w:rsidRDefault="005933D0" w:rsidP="005933D0">
            <w:pPr>
              <w:spacing w:line="360" w:lineRule="auto"/>
              <w:jc w:val="center"/>
              <w:rPr>
                <w:rFonts w:ascii="宋体"/>
                <w:sz w:val="18"/>
                <w:szCs w:val="18"/>
              </w:rPr>
            </w:pPr>
            <w:r w:rsidRPr="006E375C">
              <w:rPr>
                <w:rFonts w:ascii="宋体" w:hint="eastAsia"/>
                <w:sz w:val="18"/>
                <w:szCs w:val="18"/>
              </w:rPr>
              <w:t>10442.4</w:t>
            </w:r>
            <w:r>
              <w:rPr>
                <w:rFonts w:ascii="宋体"/>
                <w:sz w:val="18"/>
                <w:szCs w:val="18"/>
              </w:rPr>
              <w:t>0</w:t>
            </w:r>
          </w:p>
        </w:tc>
        <w:tc>
          <w:tcPr>
            <w:tcW w:w="1276" w:type="dxa"/>
            <w:vAlign w:val="center"/>
          </w:tcPr>
          <w:p w14:paraId="27B3B894" w14:textId="2A3E1CF6" w:rsidR="005933D0" w:rsidRDefault="005933D0" w:rsidP="005933D0">
            <w:pPr>
              <w:spacing w:line="360" w:lineRule="auto"/>
              <w:jc w:val="center"/>
              <w:rPr>
                <w:rFonts w:ascii="宋体"/>
                <w:sz w:val="18"/>
                <w:szCs w:val="18"/>
              </w:rPr>
            </w:pPr>
            <w:r>
              <w:rPr>
                <w:rFonts w:ascii="宋体" w:hint="eastAsia"/>
                <w:sz w:val="18"/>
                <w:szCs w:val="18"/>
              </w:rPr>
              <w:t>1</w:t>
            </w:r>
            <w:r>
              <w:rPr>
                <w:rFonts w:ascii="宋体"/>
                <w:sz w:val="18"/>
                <w:szCs w:val="18"/>
              </w:rPr>
              <w:t>1800</w:t>
            </w:r>
          </w:p>
        </w:tc>
      </w:tr>
      <w:tr w:rsidR="005933D0" w14:paraId="3C9D4E1E" w14:textId="77777777">
        <w:trPr>
          <w:cantSplit/>
          <w:trHeight w:val="366"/>
          <w:jc w:val="center"/>
        </w:trPr>
        <w:tc>
          <w:tcPr>
            <w:tcW w:w="421" w:type="dxa"/>
            <w:vAlign w:val="center"/>
          </w:tcPr>
          <w:p w14:paraId="1C76D29D" w14:textId="78B3C20D" w:rsidR="005933D0" w:rsidRDefault="005933D0" w:rsidP="005933D0">
            <w:pPr>
              <w:spacing w:line="360" w:lineRule="auto"/>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w:t>
            </w:r>
          </w:p>
        </w:tc>
        <w:tc>
          <w:tcPr>
            <w:tcW w:w="1298" w:type="dxa"/>
            <w:vAlign w:val="center"/>
          </w:tcPr>
          <w:p w14:paraId="157A7F92" w14:textId="572AD06D" w:rsidR="005933D0" w:rsidRDefault="005933D0" w:rsidP="005933D0">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人工及安装费</w:t>
            </w:r>
          </w:p>
        </w:tc>
        <w:tc>
          <w:tcPr>
            <w:tcW w:w="1923" w:type="dxa"/>
            <w:vAlign w:val="center"/>
          </w:tcPr>
          <w:p w14:paraId="177CAFCD" w14:textId="05464031" w:rsidR="005933D0" w:rsidRDefault="005933D0" w:rsidP="005933D0">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967" w:type="dxa"/>
            <w:vAlign w:val="center"/>
          </w:tcPr>
          <w:p w14:paraId="257101F3" w14:textId="5669E45C" w:rsidR="005933D0" w:rsidRDefault="005933D0" w:rsidP="005933D0">
            <w:pPr>
              <w:widowControl/>
              <w:jc w:val="center"/>
              <w:textAlignment w:val="center"/>
              <w:rPr>
                <w:rFonts w:ascii="宋体" w:hAnsi="宋体" w:cs="宋体"/>
                <w:kern w:val="0"/>
                <w:sz w:val="18"/>
                <w:szCs w:val="18"/>
              </w:rPr>
            </w:pPr>
            <w:r>
              <w:rPr>
                <w:rFonts w:ascii="宋体" w:hAnsi="宋体" w:cs="宋体" w:hint="eastAsia"/>
                <w:kern w:val="0"/>
                <w:sz w:val="18"/>
                <w:szCs w:val="18"/>
              </w:rPr>
              <w:t>/</w:t>
            </w:r>
          </w:p>
        </w:tc>
        <w:tc>
          <w:tcPr>
            <w:tcW w:w="708" w:type="dxa"/>
            <w:vAlign w:val="center"/>
          </w:tcPr>
          <w:p w14:paraId="7B647CC6" w14:textId="0A79967F" w:rsidR="005933D0" w:rsidRDefault="005933D0" w:rsidP="005933D0">
            <w:pPr>
              <w:spacing w:line="360" w:lineRule="auto"/>
              <w:jc w:val="center"/>
              <w:rPr>
                <w:rFonts w:ascii="宋体"/>
                <w:sz w:val="18"/>
                <w:szCs w:val="18"/>
              </w:rPr>
            </w:pPr>
            <w:r>
              <w:rPr>
                <w:rFonts w:ascii="宋体" w:hint="eastAsia"/>
                <w:sz w:val="18"/>
                <w:szCs w:val="18"/>
              </w:rPr>
              <w:t>3</w:t>
            </w:r>
            <w:r>
              <w:rPr>
                <w:rFonts w:ascii="宋体"/>
                <w:sz w:val="18"/>
                <w:szCs w:val="18"/>
              </w:rPr>
              <w:t>0</w:t>
            </w:r>
          </w:p>
        </w:tc>
        <w:tc>
          <w:tcPr>
            <w:tcW w:w="1341" w:type="dxa"/>
            <w:vAlign w:val="center"/>
          </w:tcPr>
          <w:p w14:paraId="5913AC4B" w14:textId="09D325E6" w:rsidR="005933D0" w:rsidRDefault="005933D0" w:rsidP="005933D0">
            <w:pPr>
              <w:spacing w:line="360" w:lineRule="auto"/>
              <w:jc w:val="center"/>
              <w:rPr>
                <w:rFonts w:ascii="宋体"/>
                <w:sz w:val="18"/>
                <w:szCs w:val="18"/>
              </w:rPr>
            </w:pPr>
            <w:r w:rsidRPr="006E375C">
              <w:rPr>
                <w:rFonts w:ascii="宋体" w:hint="eastAsia"/>
                <w:sz w:val="18"/>
                <w:szCs w:val="18"/>
              </w:rPr>
              <w:t>73.75</w:t>
            </w:r>
          </w:p>
        </w:tc>
        <w:tc>
          <w:tcPr>
            <w:tcW w:w="1559" w:type="dxa"/>
            <w:vAlign w:val="center"/>
          </w:tcPr>
          <w:p w14:paraId="62C59688" w14:textId="62CE8E3B" w:rsidR="005933D0" w:rsidRDefault="005933D0" w:rsidP="005933D0">
            <w:pPr>
              <w:spacing w:line="360" w:lineRule="auto"/>
              <w:jc w:val="center"/>
              <w:rPr>
                <w:rFonts w:ascii="宋体"/>
                <w:sz w:val="18"/>
                <w:szCs w:val="18"/>
              </w:rPr>
            </w:pPr>
            <w:r w:rsidRPr="006E375C">
              <w:rPr>
                <w:rFonts w:ascii="宋体" w:hint="eastAsia"/>
                <w:sz w:val="18"/>
                <w:szCs w:val="18"/>
              </w:rPr>
              <w:t>2212.5</w:t>
            </w:r>
            <w:r>
              <w:rPr>
                <w:rFonts w:ascii="宋体"/>
                <w:sz w:val="18"/>
                <w:szCs w:val="18"/>
              </w:rPr>
              <w:t>0</w:t>
            </w:r>
          </w:p>
        </w:tc>
        <w:tc>
          <w:tcPr>
            <w:tcW w:w="1276" w:type="dxa"/>
            <w:vAlign w:val="center"/>
          </w:tcPr>
          <w:p w14:paraId="512CBEB7" w14:textId="0EA49DA9" w:rsidR="005933D0" w:rsidRDefault="005933D0" w:rsidP="005933D0">
            <w:pPr>
              <w:spacing w:line="360" w:lineRule="auto"/>
              <w:jc w:val="center"/>
              <w:rPr>
                <w:rFonts w:ascii="宋体"/>
                <w:sz w:val="18"/>
                <w:szCs w:val="18"/>
              </w:rPr>
            </w:pPr>
            <w:r>
              <w:rPr>
                <w:rFonts w:ascii="宋体" w:hint="eastAsia"/>
                <w:sz w:val="18"/>
                <w:szCs w:val="18"/>
              </w:rPr>
              <w:t>2</w:t>
            </w:r>
            <w:r>
              <w:rPr>
                <w:rFonts w:ascii="宋体"/>
                <w:sz w:val="18"/>
                <w:szCs w:val="18"/>
              </w:rPr>
              <w:t>500</w:t>
            </w:r>
          </w:p>
        </w:tc>
      </w:tr>
      <w:tr w:rsidR="005933D0" w14:paraId="42BCED60" w14:textId="77777777" w:rsidTr="00F45981">
        <w:trPr>
          <w:cantSplit/>
          <w:trHeight w:val="366"/>
          <w:jc w:val="center"/>
        </w:trPr>
        <w:tc>
          <w:tcPr>
            <w:tcW w:w="8217" w:type="dxa"/>
            <w:gridSpan w:val="7"/>
            <w:vAlign w:val="center"/>
          </w:tcPr>
          <w:p w14:paraId="7658CE4D" w14:textId="194C87FA" w:rsidR="005933D0" w:rsidRDefault="005933D0" w:rsidP="005933D0">
            <w:pPr>
              <w:spacing w:line="360" w:lineRule="auto"/>
              <w:jc w:val="center"/>
              <w:rPr>
                <w:rFonts w:ascii="宋体"/>
                <w:sz w:val="18"/>
                <w:szCs w:val="18"/>
              </w:rPr>
            </w:pPr>
            <w:r>
              <w:rPr>
                <w:rFonts w:ascii="宋体" w:hint="eastAsia"/>
                <w:sz w:val="18"/>
                <w:szCs w:val="18"/>
              </w:rPr>
              <w:t>合计</w:t>
            </w:r>
          </w:p>
        </w:tc>
        <w:tc>
          <w:tcPr>
            <w:tcW w:w="1276" w:type="dxa"/>
            <w:vAlign w:val="center"/>
          </w:tcPr>
          <w:p w14:paraId="47EF4F2B" w14:textId="3EE14FB3" w:rsidR="005933D0" w:rsidRDefault="005933D0" w:rsidP="005933D0">
            <w:pPr>
              <w:spacing w:line="360" w:lineRule="auto"/>
              <w:jc w:val="center"/>
              <w:rPr>
                <w:rFonts w:ascii="宋体"/>
                <w:sz w:val="18"/>
                <w:szCs w:val="18"/>
              </w:rPr>
            </w:pPr>
            <w:r>
              <w:rPr>
                <w:rFonts w:ascii="宋体" w:hint="eastAsia"/>
                <w:sz w:val="18"/>
                <w:szCs w:val="18"/>
              </w:rPr>
              <w:t>6</w:t>
            </w:r>
            <w:r>
              <w:rPr>
                <w:rFonts w:ascii="宋体"/>
                <w:sz w:val="18"/>
                <w:szCs w:val="18"/>
              </w:rPr>
              <w:t>2800</w:t>
            </w:r>
          </w:p>
        </w:tc>
      </w:tr>
      <w:tr w:rsidR="005933D0" w14:paraId="3188DCA5" w14:textId="77777777">
        <w:trPr>
          <w:cantSplit/>
          <w:trHeight w:val="457"/>
          <w:jc w:val="center"/>
        </w:trPr>
        <w:tc>
          <w:tcPr>
            <w:tcW w:w="9493" w:type="dxa"/>
            <w:gridSpan w:val="8"/>
            <w:vAlign w:val="center"/>
          </w:tcPr>
          <w:p w14:paraId="0DA5ED2F" w14:textId="37DA3D4A" w:rsidR="005933D0" w:rsidRDefault="005933D0" w:rsidP="005933D0">
            <w:pPr>
              <w:spacing w:line="360" w:lineRule="auto"/>
              <w:rPr>
                <w:rFonts w:ascii="宋体"/>
                <w:sz w:val="18"/>
                <w:szCs w:val="18"/>
              </w:rPr>
            </w:pPr>
            <w:r>
              <w:rPr>
                <w:rFonts w:ascii="宋体" w:hAnsi="宋体" w:cs="宋体" w:hint="eastAsia"/>
                <w:sz w:val="18"/>
                <w:szCs w:val="18"/>
              </w:rPr>
              <w:t>含税合同总金额人民币（大写）：</w:t>
            </w:r>
            <w:r>
              <w:rPr>
                <w:rFonts w:ascii="宋体"/>
                <w:sz w:val="18"/>
                <w:szCs w:val="18"/>
              </w:rPr>
              <w:t xml:space="preserve"> </w:t>
            </w:r>
            <w:r w:rsidRPr="006648A3">
              <w:rPr>
                <w:rFonts w:ascii="宋体" w:hint="eastAsia"/>
                <w:sz w:val="18"/>
                <w:szCs w:val="18"/>
              </w:rPr>
              <w:t>陆万贰仟捌佰元整</w:t>
            </w:r>
          </w:p>
        </w:tc>
      </w:tr>
      <w:tr w:rsidR="005933D0" w14:paraId="5BBBE724" w14:textId="77777777">
        <w:trPr>
          <w:cantSplit/>
          <w:trHeight w:val="337"/>
          <w:jc w:val="center"/>
        </w:trPr>
        <w:tc>
          <w:tcPr>
            <w:tcW w:w="9493" w:type="dxa"/>
            <w:gridSpan w:val="8"/>
            <w:vAlign w:val="center"/>
          </w:tcPr>
          <w:p w14:paraId="6A858519" w14:textId="77777777" w:rsidR="005933D0" w:rsidRDefault="005933D0" w:rsidP="005933D0">
            <w:pPr>
              <w:rPr>
                <w:rFonts w:ascii="宋体" w:hAnsi="宋体" w:cs="宋体"/>
                <w:sz w:val="18"/>
                <w:szCs w:val="18"/>
              </w:rPr>
            </w:pPr>
            <w:r>
              <w:rPr>
                <w:rFonts w:ascii="宋体" w:hAnsi="宋体" w:cs="宋体" w:hint="eastAsia"/>
                <w:sz w:val="18"/>
                <w:szCs w:val="18"/>
              </w:rPr>
              <w:t>注：1</w:t>
            </w:r>
            <w:r>
              <w:rPr>
                <w:rFonts w:ascii="宋体" w:hAnsi="宋体" w:cs="宋体"/>
                <w:sz w:val="18"/>
                <w:szCs w:val="18"/>
              </w:rPr>
              <w:t xml:space="preserve">. </w:t>
            </w:r>
            <w:r>
              <w:rPr>
                <w:rFonts w:ascii="宋体" w:hAnsi="宋体" w:cs="宋体" w:hint="eastAsia"/>
                <w:sz w:val="18"/>
                <w:szCs w:val="18"/>
              </w:rPr>
              <w:t>开具1</w:t>
            </w:r>
            <w:r>
              <w:rPr>
                <w:rFonts w:ascii="宋体" w:hAnsi="宋体" w:cs="宋体"/>
                <w:sz w:val="18"/>
                <w:szCs w:val="18"/>
              </w:rPr>
              <w:t>3</w:t>
            </w:r>
            <w:r>
              <w:rPr>
                <w:rFonts w:ascii="宋体" w:hAnsi="宋体" w:cs="宋体" w:hint="eastAsia"/>
                <w:sz w:val="18"/>
                <w:szCs w:val="18"/>
              </w:rPr>
              <w:t>%增值税专用发票，如遇国家政策统一调整增值税税率，本合同设备不含税价格保持不变，增值税按国家税收政策规定的税率调整时间执行最新的税率，设备含税价相应调整。</w:t>
            </w:r>
          </w:p>
          <w:p w14:paraId="1F500426" w14:textId="77777777" w:rsidR="005933D0" w:rsidRDefault="005933D0" w:rsidP="005933D0">
            <w:pPr>
              <w:ind w:firstLineChars="200" w:firstLine="360"/>
              <w:rPr>
                <w:rFonts w:ascii="宋体"/>
                <w:sz w:val="18"/>
                <w:szCs w:val="18"/>
              </w:rPr>
            </w:pPr>
            <w:r>
              <w:rPr>
                <w:rFonts w:ascii="宋体" w:hAnsi="宋体" w:cs="宋体"/>
                <w:sz w:val="18"/>
                <w:szCs w:val="18"/>
              </w:rPr>
              <w:t xml:space="preserve">2. </w:t>
            </w:r>
            <w:r>
              <w:rPr>
                <w:rFonts w:ascii="宋体" w:hAnsi="宋体" w:cs="宋体" w:hint="eastAsia"/>
                <w:sz w:val="18"/>
                <w:szCs w:val="18"/>
              </w:rPr>
              <w:t>本合同费用包含卖方为完成本项目所需产生的设计费、制造费、外购件采保费、保险费、运输费、装卸车费、安装调试费、吊装费、培训费、售后服务费、税费、风险费等所有费用。</w:t>
            </w:r>
          </w:p>
        </w:tc>
      </w:tr>
    </w:tbl>
    <w:p w14:paraId="529F38E7" w14:textId="77777777" w:rsidR="00FC0FC9" w:rsidRDefault="00FC0FC9">
      <w:pPr>
        <w:spacing w:line="360" w:lineRule="auto"/>
        <w:jc w:val="left"/>
        <w:rPr>
          <w:rFonts w:ascii="宋体"/>
          <w:b/>
        </w:rPr>
      </w:pPr>
    </w:p>
    <w:p w14:paraId="4156D42E" w14:textId="77777777" w:rsidR="00FC0FC9" w:rsidRDefault="00DA2C0F">
      <w:pPr>
        <w:spacing w:line="360" w:lineRule="auto"/>
        <w:jc w:val="left"/>
        <w:rPr>
          <w:rFonts w:ascii="宋体"/>
        </w:rPr>
      </w:pPr>
      <w:r>
        <w:rPr>
          <w:rFonts w:ascii="宋体" w:hint="eastAsia"/>
          <w:b/>
        </w:rPr>
        <w:t>二、付款方式及开票事宜</w:t>
      </w:r>
    </w:p>
    <w:p w14:paraId="4773ED9E" w14:textId="7892DF9E" w:rsidR="00D35CAA" w:rsidRDefault="00D35CAA" w:rsidP="00D35CAA">
      <w:pPr>
        <w:spacing w:line="432" w:lineRule="auto"/>
        <w:ind w:firstLineChars="200" w:firstLine="420"/>
        <w:jc w:val="left"/>
        <w:rPr>
          <w:rFonts w:ascii="宋体"/>
        </w:rPr>
      </w:pPr>
      <w:r>
        <w:rPr>
          <w:rFonts w:ascii="宋体" w:hint="eastAsia"/>
        </w:rPr>
        <w:t>合同签订后，</w:t>
      </w:r>
      <w:r w:rsidR="00E60BC9">
        <w:rPr>
          <w:rFonts w:ascii="宋体" w:hint="eastAsia"/>
        </w:rPr>
        <w:t>且收到卖方开具的含税合同总金额</w:t>
      </w:r>
      <w:r w:rsidR="00E60BC9">
        <w:rPr>
          <w:rFonts w:ascii="宋体"/>
        </w:rPr>
        <w:t>3</w:t>
      </w:r>
      <w:r w:rsidR="00E60BC9">
        <w:rPr>
          <w:rFonts w:ascii="宋体" w:hint="eastAsia"/>
        </w:rPr>
        <w:t>0%的13%增值税专用发票后</w:t>
      </w:r>
      <w:r>
        <w:rPr>
          <w:rFonts w:ascii="宋体" w:hint="eastAsia"/>
        </w:rPr>
        <w:t xml:space="preserve">，支付合同总价的30%作为预付款； </w:t>
      </w:r>
    </w:p>
    <w:p w14:paraId="456FAA6D" w14:textId="76C4B7D3" w:rsidR="00D35CAA" w:rsidRDefault="00D35CAA" w:rsidP="00D35CAA">
      <w:pPr>
        <w:spacing w:line="432" w:lineRule="auto"/>
        <w:ind w:firstLineChars="200" w:firstLine="420"/>
        <w:jc w:val="left"/>
        <w:rPr>
          <w:rFonts w:ascii="宋体"/>
        </w:rPr>
      </w:pPr>
      <w:r>
        <w:rPr>
          <w:rFonts w:ascii="宋体" w:hint="eastAsia"/>
        </w:rPr>
        <w:t>设备到货</w:t>
      </w:r>
      <w:r w:rsidR="00E60BC9">
        <w:rPr>
          <w:rFonts w:ascii="宋体" w:hint="eastAsia"/>
        </w:rPr>
        <w:t>安装调试并验收</w:t>
      </w:r>
      <w:r>
        <w:rPr>
          <w:rFonts w:ascii="宋体" w:hint="eastAsia"/>
        </w:rPr>
        <w:t>合格后，且收到卖方开具的含税合同总金额</w:t>
      </w:r>
      <w:r w:rsidR="001D621C">
        <w:rPr>
          <w:rFonts w:ascii="宋体"/>
        </w:rPr>
        <w:t>7</w:t>
      </w:r>
      <w:r>
        <w:rPr>
          <w:rFonts w:ascii="宋体" w:hint="eastAsia"/>
        </w:rPr>
        <w:t>0%的13%增值税专用发票后，买方支付含税合同总金额</w:t>
      </w:r>
      <w:r>
        <w:rPr>
          <w:rFonts w:ascii="宋体"/>
        </w:rPr>
        <w:t>60</w:t>
      </w:r>
      <w:r>
        <w:rPr>
          <w:rFonts w:ascii="宋体" w:hint="eastAsia"/>
        </w:rPr>
        <w:t>%作为终验收款；</w:t>
      </w:r>
    </w:p>
    <w:p w14:paraId="67EA043E" w14:textId="67CE6E00" w:rsidR="00D35CAA" w:rsidRDefault="00D35CAA" w:rsidP="00D35CAA">
      <w:pPr>
        <w:spacing w:line="432" w:lineRule="auto"/>
        <w:ind w:firstLineChars="200" w:firstLine="420"/>
        <w:jc w:val="left"/>
        <w:rPr>
          <w:rFonts w:ascii="宋体"/>
        </w:rPr>
      </w:pPr>
      <w:r>
        <w:rPr>
          <w:rFonts w:ascii="宋体" w:hint="eastAsia"/>
        </w:rPr>
        <w:t>含税合同总金额余款10%作为质保金，</w:t>
      </w:r>
      <w:r w:rsidR="00F54992">
        <w:rPr>
          <w:rFonts w:ascii="宋体" w:hint="eastAsia"/>
        </w:rPr>
        <w:t>验收合格一年后</w:t>
      </w:r>
      <w:r>
        <w:rPr>
          <w:rFonts w:ascii="宋体" w:hint="eastAsia"/>
        </w:rPr>
        <w:t>一次性无息付清。</w:t>
      </w:r>
    </w:p>
    <w:p w14:paraId="735969CD" w14:textId="2EDFEA0D" w:rsidR="00DC4403" w:rsidRDefault="00D35CAA" w:rsidP="00D35CAA">
      <w:pPr>
        <w:spacing w:line="360" w:lineRule="auto"/>
        <w:ind w:firstLineChars="200" w:firstLine="420"/>
        <w:jc w:val="left"/>
        <w:rPr>
          <w:rFonts w:ascii="宋体"/>
        </w:rPr>
      </w:pPr>
      <w:r>
        <w:rPr>
          <w:rFonts w:ascii="宋体" w:hint="eastAsia"/>
        </w:rPr>
        <w:lastRenderedPageBreak/>
        <w:t>支付方式：</w:t>
      </w:r>
      <w:r w:rsidR="00E43F61" w:rsidRPr="00E43F61">
        <w:rPr>
          <w:rFonts w:ascii="宋体" w:hint="eastAsia"/>
        </w:rPr>
        <w:t>电汇</w:t>
      </w:r>
      <w:r w:rsidR="00DC4403">
        <w:rPr>
          <w:rFonts w:ascii="宋体" w:hint="eastAsia"/>
        </w:rPr>
        <w:t>。</w:t>
      </w:r>
    </w:p>
    <w:p w14:paraId="761C9CEC" w14:textId="77777777" w:rsidR="00FC0FC9" w:rsidRDefault="00DA2C0F">
      <w:pPr>
        <w:pStyle w:val="11111"/>
        <w:spacing w:before="312" w:after="156"/>
      </w:pPr>
      <w:r>
        <w:rPr>
          <w:rFonts w:hint="eastAsia"/>
        </w:rPr>
        <w:t>三、质量保证</w:t>
      </w:r>
    </w:p>
    <w:p w14:paraId="42BD0EF5" w14:textId="77777777" w:rsidR="00FC0FC9" w:rsidRDefault="00DA2C0F">
      <w:pPr>
        <w:spacing w:line="360" w:lineRule="auto"/>
        <w:ind w:firstLineChars="200" w:firstLine="420"/>
        <w:rPr>
          <w:rFonts w:ascii="宋体" w:hAnsi="宋体" w:cs="宋体"/>
          <w:color w:val="000000"/>
          <w:kern w:val="0"/>
        </w:rPr>
      </w:pPr>
      <w:r>
        <w:rPr>
          <w:rFonts w:ascii="宋体" w:hAnsi="宋体" w:cs="宋体" w:hint="eastAsia"/>
          <w:color w:val="000000"/>
          <w:kern w:val="0"/>
        </w:rPr>
        <w:t>1、卖方保证所提供的设备是新的从未使用过的，并完全符合国家标准、行业标准、卖方企业标准以及本合同标准要求，上述标准之间存在冲突的，以最严格的为准；</w:t>
      </w:r>
    </w:p>
    <w:p w14:paraId="69F3A558" w14:textId="458C7045" w:rsidR="00FC0FC9" w:rsidRDefault="00DA2C0F">
      <w:pPr>
        <w:spacing w:line="360" w:lineRule="auto"/>
        <w:ind w:firstLineChars="200" w:firstLine="420"/>
        <w:rPr>
          <w:rFonts w:ascii="宋体" w:hAnsi="宋体" w:cs="宋体"/>
          <w:color w:val="000000"/>
          <w:kern w:val="0"/>
        </w:rPr>
      </w:pPr>
      <w:r>
        <w:rPr>
          <w:rFonts w:ascii="宋体" w:hAnsi="宋体" w:cs="宋体" w:hint="eastAsia"/>
          <w:color w:val="000000"/>
          <w:kern w:val="0"/>
        </w:rPr>
        <w:t>2、卖方保证本合同的设备从终验收合格之日起，质保期为【</w:t>
      </w:r>
      <w:r w:rsidR="00C552F5">
        <w:rPr>
          <w:rFonts w:ascii="宋体" w:hAnsi="宋体" w:cs="宋体"/>
          <w:color w:val="000000"/>
          <w:kern w:val="0"/>
        </w:rPr>
        <w:t>12</w:t>
      </w:r>
      <w:r>
        <w:rPr>
          <w:rFonts w:ascii="宋体" w:hAnsi="宋体" w:cs="宋体" w:hint="eastAsia"/>
          <w:color w:val="000000"/>
          <w:kern w:val="0"/>
        </w:rPr>
        <w:t>】个月，买方故意人为暴力因素损坏除外，质保期内卖方无偿提供维修、更换、退货；</w:t>
      </w:r>
    </w:p>
    <w:p w14:paraId="431B00BA" w14:textId="77777777" w:rsidR="00FC0FC9" w:rsidRDefault="00DA2C0F">
      <w:pPr>
        <w:spacing w:line="360" w:lineRule="auto"/>
        <w:ind w:firstLineChars="200" w:firstLine="420"/>
        <w:rPr>
          <w:rFonts w:ascii="宋体" w:hAnsi="宋体" w:cs="宋体"/>
          <w:color w:val="000000"/>
          <w:kern w:val="0"/>
        </w:rPr>
      </w:pPr>
      <w:r>
        <w:rPr>
          <w:rFonts w:ascii="宋体" w:hAnsi="宋体" w:cs="宋体" w:hint="eastAsia"/>
          <w:color w:val="000000"/>
          <w:kern w:val="0"/>
        </w:rPr>
        <w:t>3、设备必须附有制造商出具的质量证明和说明书，设备必须与质量证明和说明书中的描述一致。</w:t>
      </w:r>
    </w:p>
    <w:p w14:paraId="7DF7BEA7" w14:textId="77777777" w:rsidR="00FC0FC9" w:rsidRDefault="00DA2C0F">
      <w:pPr>
        <w:pStyle w:val="11111"/>
        <w:spacing w:before="312" w:after="156"/>
      </w:pPr>
      <w:r>
        <w:rPr>
          <w:rFonts w:hint="eastAsia"/>
        </w:rPr>
        <w:t>四、技术标准</w:t>
      </w:r>
    </w:p>
    <w:p w14:paraId="2459F9C4" w14:textId="77777777" w:rsidR="00FC0FC9" w:rsidRDefault="00DA2C0F">
      <w:pPr>
        <w:tabs>
          <w:tab w:val="right" w:pos="10204"/>
        </w:tabs>
        <w:spacing w:line="360" w:lineRule="auto"/>
        <w:ind w:firstLineChars="200" w:firstLine="420"/>
        <w:rPr>
          <w:rFonts w:ascii="宋体" w:hAnsi="宋体" w:cs="宋体"/>
          <w:color w:val="000000"/>
          <w:kern w:val="0"/>
        </w:rPr>
      </w:pPr>
      <w:r>
        <w:rPr>
          <w:rFonts w:ascii="宋体" w:hAnsi="宋体" w:cs="宋体" w:hint="eastAsia"/>
          <w:color w:val="000000"/>
          <w:kern w:val="0"/>
        </w:rPr>
        <w:t>按国家行业相关标准及技术要求（详见双方签订的技术协议，另附）执行。</w:t>
      </w:r>
      <w:r>
        <w:rPr>
          <w:rFonts w:ascii="宋体" w:hAnsi="宋体" w:cs="宋体"/>
          <w:color w:val="000000"/>
          <w:kern w:val="0"/>
        </w:rPr>
        <w:tab/>
      </w:r>
    </w:p>
    <w:p w14:paraId="2ACF99AA" w14:textId="77777777" w:rsidR="00FC0FC9" w:rsidRDefault="00DA2C0F">
      <w:pPr>
        <w:pStyle w:val="11111"/>
        <w:spacing w:before="312" w:after="156"/>
      </w:pPr>
      <w:r>
        <w:rPr>
          <w:rFonts w:hint="eastAsia"/>
        </w:rPr>
        <w:t>五、包装标准</w:t>
      </w:r>
    </w:p>
    <w:p w14:paraId="7946D0D7" w14:textId="77777777" w:rsidR="00FC0FC9" w:rsidRDefault="00DA2C0F">
      <w:pPr>
        <w:tabs>
          <w:tab w:val="right" w:pos="10204"/>
        </w:tabs>
        <w:spacing w:line="360" w:lineRule="auto"/>
        <w:ind w:firstLineChars="200" w:firstLine="420"/>
        <w:rPr>
          <w:rFonts w:ascii="宋体" w:hAnsi="宋体" w:cs="宋体"/>
          <w:color w:val="000000"/>
          <w:kern w:val="0"/>
        </w:rPr>
      </w:pPr>
      <w:r>
        <w:rPr>
          <w:rFonts w:ascii="宋体" w:hAnsi="宋体" w:cs="宋体" w:hint="eastAsia"/>
          <w:color w:val="000000"/>
          <w:kern w:val="0"/>
        </w:rPr>
        <w:t>采用</w:t>
      </w:r>
      <w:r>
        <w:rPr>
          <w:rFonts w:ascii="宋体" w:hAnsi="宋体" w:cs="宋体" w:hint="eastAsia"/>
          <w:color w:val="000000"/>
          <w:kern w:val="0"/>
          <w:u w:val="single"/>
        </w:rPr>
        <w:t>标准</w:t>
      </w:r>
      <w:r>
        <w:rPr>
          <w:rFonts w:ascii="宋体" w:hAnsi="宋体" w:cs="宋体" w:hint="eastAsia"/>
          <w:color w:val="000000"/>
          <w:kern w:val="0"/>
        </w:rPr>
        <w:t>包装，卖方应对设备采取防潮、防锈、防腐蚀、防震等必要的保护措施，保证设备能够经受多次搬运与装卸。对于国家有强制性包装标准的设备，卖方应按照国家规定标准包装。因包装不符合约定或国家规定造成的损失，由卖方承担全部责任。包装物不回收，买方有权处置。</w:t>
      </w:r>
    </w:p>
    <w:p w14:paraId="2CC6D040" w14:textId="77777777" w:rsidR="00FC0FC9" w:rsidRDefault="00DA2C0F">
      <w:pPr>
        <w:pStyle w:val="11111"/>
        <w:spacing w:before="312" w:after="156"/>
      </w:pPr>
      <w:r>
        <w:rPr>
          <w:rFonts w:hint="eastAsia"/>
        </w:rPr>
        <w:t>六、随机工具、配件</w:t>
      </w:r>
    </w:p>
    <w:p w14:paraId="623002BC" w14:textId="77777777" w:rsidR="00FC0FC9" w:rsidRDefault="00DA2C0F" w:rsidP="006F15E5">
      <w:pPr>
        <w:spacing w:line="336" w:lineRule="auto"/>
        <w:ind w:firstLineChars="200" w:firstLine="420"/>
        <w:rPr>
          <w:rFonts w:ascii="宋体" w:hAnsi="宋体" w:cs="宋体"/>
          <w:color w:val="000000"/>
          <w:kern w:val="0"/>
        </w:rPr>
      </w:pPr>
      <w:r>
        <w:rPr>
          <w:rFonts w:ascii="宋体" w:hAnsi="宋体" w:cs="宋体" w:hint="eastAsia"/>
          <w:color w:val="000000"/>
          <w:kern w:val="0"/>
        </w:rPr>
        <w:t>卖方按设备配置表提供附件及备件（详见技术协议），其余按随机工具、配件清单或装箱清单免费提供，且保证提供的随机工具、配件均为合格品。卖方同时保证在质保期满后继续按照制造商的最低出厂价格标准向买方供应各种配套配件。卖方未按本合同约定向买方提供配件的，买方有权将配件交由第三方进行复制、生产。卖方承诺：买方上述行为将不会导致任何知识产权及其他权利纠纷，否则因此给买方造成的损失（包括但不限于诉讼费用、仲裁费用、国家机关罚款、赔偿金等）由卖方承担。</w:t>
      </w:r>
    </w:p>
    <w:p w14:paraId="66E5DE2E" w14:textId="77777777" w:rsidR="00FC0FC9" w:rsidRDefault="00DA2C0F">
      <w:pPr>
        <w:pStyle w:val="11111"/>
        <w:spacing w:before="312" w:after="156"/>
      </w:pPr>
      <w:r>
        <w:rPr>
          <w:rFonts w:hint="eastAsia"/>
        </w:rPr>
        <w:t>七、运输</w:t>
      </w:r>
    </w:p>
    <w:p w14:paraId="1B897C88" w14:textId="77777777" w:rsidR="00FC0FC9" w:rsidRDefault="00DA2C0F">
      <w:pPr>
        <w:spacing w:line="360" w:lineRule="auto"/>
        <w:ind w:firstLineChars="200" w:firstLine="420"/>
        <w:rPr>
          <w:rFonts w:ascii="宋体" w:hAnsi="宋体" w:cs="宋体"/>
          <w:color w:val="000000"/>
          <w:kern w:val="0"/>
        </w:rPr>
      </w:pPr>
      <w:r>
        <w:rPr>
          <w:rFonts w:ascii="宋体" w:hAnsi="宋体" w:cs="宋体" w:hint="eastAsia"/>
          <w:color w:val="000000"/>
          <w:kern w:val="0"/>
        </w:rPr>
        <w:t xml:space="preserve">采用 </w:t>
      </w:r>
      <w:r>
        <w:rPr>
          <w:rFonts w:ascii="宋体" w:hAnsi="宋体" w:cs="宋体" w:hint="eastAsia"/>
          <w:color w:val="000000"/>
          <w:kern w:val="0"/>
          <w:u w:val="single"/>
        </w:rPr>
        <w:t xml:space="preserve"> 汽运</w:t>
      </w:r>
      <w:r>
        <w:rPr>
          <w:rFonts w:ascii="宋体" w:hAnsi="宋体" w:cs="宋体"/>
          <w:color w:val="000000"/>
          <w:kern w:val="0"/>
          <w:u w:val="single"/>
        </w:rPr>
        <w:t xml:space="preserve"> </w:t>
      </w:r>
      <w:r>
        <w:rPr>
          <w:rFonts w:ascii="宋体" w:hAnsi="宋体" w:cs="宋体" w:hint="eastAsia"/>
          <w:color w:val="000000"/>
          <w:kern w:val="0"/>
        </w:rPr>
        <w:t>方式运输，运输费用（含装卸车费、保险费）及运输途中的损耗、风险等由卖方承担。</w:t>
      </w:r>
    </w:p>
    <w:p w14:paraId="047B1D84" w14:textId="77777777" w:rsidR="00FC0FC9" w:rsidRDefault="00DA2C0F">
      <w:pPr>
        <w:pStyle w:val="11111"/>
        <w:spacing w:before="312" w:after="156"/>
      </w:pPr>
      <w:r>
        <w:rPr>
          <w:rFonts w:hint="eastAsia"/>
        </w:rPr>
        <w:t xml:space="preserve">八、交货地点、时间 </w:t>
      </w:r>
    </w:p>
    <w:p w14:paraId="0227F599" w14:textId="6EE20474" w:rsidR="00FC0FC9" w:rsidRDefault="00DA2C0F">
      <w:pPr>
        <w:spacing w:line="360" w:lineRule="auto"/>
        <w:ind w:firstLineChars="200" w:firstLine="420"/>
        <w:rPr>
          <w:rFonts w:ascii="宋体" w:hAnsi="宋体" w:cs="宋体"/>
          <w:color w:val="000000"/>
          <w:kern w:val="0"/>
        </w:rPr>
      </w:pPr>
      <w:r>
        <w:rPr>
          <w:rFonts w:ascii="宋体" w:hAnsi="宋体" w:cs="宋体" w:hint="eastAsia"/>
          <w:color w:val="000000"/>
          <w:kern w:val="0"/>
        </w:rPr>
        <w:t>在合同签订之日起【</w:t>
      </w:r>
      <w:r w:rsidR="00353A15">
        <w:rPr>
          <w:rFonts w:ascii="宋体" w:hAnsi="宋体" w:cs="宋体"/>
          <w:color w:val="000000"/>
          <w:kern w:val="0"/>
        </w:rPr>
        <w:t>45</w:t>
      </w:r>
      <w:r>
        <w:rPr>
          <w:rFonts w:ascii="宋体" w:hAnsi="宋体" w:cs="宋体" w:hint="eastAsia"/>
          <w:color w:val="000000"/>
          <w:kern w:val="0"/>
        </w:rPr>
        <w:t>】天内卖方完成交货。卖方在买方指定地点交货并负责安装调试，安装调试完毕并交付买方使用方可视为完成交货，完成交货前设备的一切风险由卖方承担。卖方在进行交货、安装、调试、售后时，应当遵守国家及买方相关行政、安全、环保管理规定，采取有效措施防止事故发生</w:t>
      </w:r>
      <w:r>
        <w:rPr>
          <w:rFonts w:ascii="宋体" w:hAnsi="宋体" w:cs="宋体" w:hint="eastAsia"/>
          <w:color w:val="000000"/>
          <w:kern w:val="0"/>
        </w:rPr>
        <w:lastRenderedPageBreak/>
        <w:t xml:space="preserve">或造成环境污染，如因卖方原因导致违规受罚、发生事故或造成环境污染，由卖方承担全部责任，买方承担责任后有权向卖方追偿。 </w:t>
      </w:r>
    </w:p>
    <w:p w14:paraId="52059B3D" w14:textId="77777777" w:rsidR="00FC0FC9" w:rsidRDefault="00DA2C0F">
      <w:pPr>
        <w:spacing w:line="360" w:lineRule="auto"/>
        <w:ind w:firstLineChars="200" w:firstLine="420"/>
        <w:rPr>
          <w:rFonts w:ascii="宋体" w:hAnsi="宋体" w:cs="宋体"/>
          <w:color w:val="000000"/>
          <w:kern w:val="0"/>
          <w:u w:val="single"/>
        </w:rPr>
      </w:pPr>
      <w:r>
        <w:rPr>
          <w:rFonts w:ascii="宋体" w:hAnsi="宋体" w:cs="宋体" w:hint="eastAsia"/>
          <w:color w:val="000000"/>
          <w:kern w:val="0"/>
        </w:rPr>
        <w:t>交货地点：</w:t>
      </w:r>
      <w:r>
        <w:rPr>
          <w:rFonts w:ascii="宋体" w:hAnsi="宋体" w:cs="宋体"/>
          <w:color w:val="000000"/>
          <w:kern w:val="0"/>
          <w:u w:val="single"/>
        </w:rPr>
        <w:t xml:space="preserve"> </w:t>
      </w:r>
      <w:r>
        <w:rPr>
          <w:rFonts w:ascii="宋体" w:hAnsi="宋体" w:cs="宋体" w:hint="eastAsia"/>
          <w:color w:val="000000"/>
          <w:kern w:val="0"/>
          <w:u w:val="single"/>
        </w:rPr>
        <w:t>湖南省长沙市长沙县泉塘工业园</w:t>
      </w:r>
      <w:r>
        <w:rPr>
          <w:rFonts w:ascii="宋体" w:hAnsi="宋体" w:cs="宋体"/>
          <w:color w:val="000000"/>
          <w:kern w:val="0"/>
          <w:u w:val="single"/>
        </w:rPr>
        <w:t xml:space="preserve"> </w:t>
      </w:r>
      <w:r>
        <w:rPr>
          <w:rFonts w:ascii="宋体" w:hAnsi="宋体" w:cs="宋体" w:hint="eastAsia"/>
          <w:color w:val="000000"/>
          <w:kern w:val="0"/>
        </w:rPr>
        <w:t xml:space="preserve"> </w:t>
      </w:r>
      <w:r>
        <w:rPr>
          <w:rFonts w:ascii="宋体" w:hAnsi="宋体" w:cs="宋体"/>
          <w:color w:val="000000"/>
          <w:kern w:val="0"/>
        </w:rPr>
        <w:t xml:space="preserve"> </w:t>
      </w:r>
      <w:r>
        <w:rPr>
          <w:rFonts w:ascii="宋体" w:hAnsi="宋体" w:cs="宋体" w:hint="eastAsia"/>
          <w:color w:val="000000"/>
          <w:kern w:val="0"/>
        </w:rPr>
        <w:t>收货联系人：</w:t>
      </w:r>
      <w:r>
        <w:rPr>
          <w:rFonts w:ascii="宋体" w:hAnsi="宋体" w:cs="宋体" w:hint="eastAsia"/>
          <w:color w:val="000000"/>
          <w:kern w:val="0"/>
          <w:u w:val="single"/>
        </w:rPr>
        <w:t xml:space="preserve"> 汤韬</w:t>
      </w:r>
      <w:r>
        <w:rPr>
          <w:rFonts w:ascii="宋体" w:hAnsi="宋体" w:cs="宋体"/>
          <w:color w:val="000000"/>
          <w:kern w:val="0"/>
          <w:u w:val="single"/>
        </w:rPr>
        <w:t xml:space="preserve"> </w:t>
      </w:r>
      <w:r>
        <w:rPr>
          <w:rFonts w:ascii="宋体" w:hAnsi="宋体" w:cs="宋体"/>
          <w:color w:val="000000"/>
          <w:kern w:val="0"/>
        </w:rPr>
        <w:t xml:space="preserve">   </w:t>
      </w:r>
      <w:r>
        <w:rPr>
          <w:rFonts w:ascii="宋体" w:hAnsi="宋体" w:cs="宋体" w:hint="eastAsia"/>
          <w:color w:val="000000"/>
          <w:kern w:val="0"/>
        </w:rPr>
        <w:t>联系电话：</w:t>
      </w:r>
      <w:r>
        <w:rPr>
          <w:rFonts w:ascii="宋体" w:hAnsi="宋体" w:cs="宋体" w:hint="eastAsia"/>
          <w:color w:val="000000"/>
          <w:kern w:val="0"/>
          <w:u w:val="single"/>
        </w:rPr>
        <w:t xml:space="preserve"> 13856025070 </w:t>
      </w:r>
      <w:r>
        <w:rPr>
          <w:rFonts w:ascii="宋体" w:hAnsi="宋体" w:cs="宋体"/>
          <w:color w:val="000000"/>
          <w:kern w:val="0"/>
          <w:u w:val="single"/>
        </w:rPr>
        <w:t xml:space="preserve">    </w:t>
      </w:r>
    </w:p>
    <w:p w14:paraId="3C2156E5" w14:textId="77777777" w:rsidR="00FC0FC9" w:rsidRDefault="00DA2C0F">
      <w:pPr>
        <w:pStyle w:val="11111"/>
        <w:spacing w:before="312" w:after="156"/>
      </w:pPr>
      <w:r>
        <w:rPr>
          <w:rFonts w:hint="eastAsia"/>
        </w:rPr>
        <w:t>九、技术培训</w:t>
      </w:r>
    </w:p>
    <w:p w14:paraId="660F509A" w14:textId="79AD2416" w:rsidR="00FC0FC9" w:rsidRDefault="00DA2C0F">
      <w:pPr>
        <w:spacing w:line="360" w:lineRule="auto"/>
        <w:ind w:firstLineChars="200" w:firstLine="420"/>
        <w:rPr>
          <w:rFonts w:ascii="宋体" w:hAnsi="宋体" w:cs="宋体"/>
          <w:color w:val="000000"/>
          <w:kern w:val="0"/>
        </w:rPr>
      </w:pPr>
      <w:r>
        <w:rPr>
          <w:rFonts w:ascii="宋体" w:hAnsi="宋体" w:cs="宋体" w:hint="eastAsia"/>
          <w:color w:val="000000"/>
          <w:kern w:val="0"/>
        </w:rPr>
        <w:t>卖方负责免费向买方提供设备的操作、保养、维修等全系列指导培训服务。</w:t>
      </w:r>
    </w:p>
    <w:p w14:paraId="749413BC" w14:textId="77777777" w:rsidR="00FC0FC9" w:rsidRDefault="00DA2C0F">
      <w:pPr>
        <w:pStyle w:val="11111"/>
        <w:spacing w:before="312" w:after="156"/>
      </w:pPr>
      <w:r>
        <w:rPr>
          <w:rFonts w:hint="eastAsia"/>
        </w:rPr>
        <w:t>十、预验收、货到检验、安装调试、终验收：</w:t>
      </w:r>
    </w:p>
    <w:p w14:paraId="6FC613CC" w14:textId="77777777" w:rsidR="00FC0FC9" w:rsidRDefault="00DA2C0F">
      <w:pPr>
        <w:spacing w:line="360" w:lineRule="auto"/>
        <w:ind w:firstLineChars="200" w:firstLine="420"/>
        <w:rPr>
          <w:rFonts w:ascii="宋体" w:hAnsi="宋体" w:cs="宋体"/>
          <w:color w:val="000000"/>
          <w:kern w:val="0"/>
        </w:rPr>
      </w:pPr>
      <w:r>
        <w:rPr>
          <w:rFonts w:ascii="宋体" w:hAnsi="宋体" w:cs="宋体" w:hint="eastAsia"/>
          <w:color w:val="000000"/>
          <w:kern w:val="0"/>
        </w:rPr>
        <w:t>1、□预验收：设备制造完成后，卖方及时书面通知买方在该设备制造厂进行预验收，预验收合格后，卖方方可发货。</w:t>
      </w:r>
    </w:p>
    <w:p w14:paraId="1CF266BB" w14:textId="77777777" w:rsidR="00FC0FC9" w:rsidRDefault="00DA2C0F">
      <w:pPr>
        <w:spacing w:line="360" w:lineRule="auto"/>
        <w:ind w:firstLineChars="200" w:firstLine="420"/>
        <w:rPr>
          <w:rFonts w:ascii="宋体" w:hAnsi="宋体" w:cs="宋体"/>
          <w:color w:val="000000"/>
          <w:kern w:val="0"/>
        </w:rPr>
      </w:pPr>
      <w:r>
        <w:rPr>
          <w:rFonts w:ascii="宋体" w:hAnsi="宋体" w:cs="宋体" w:hint="eastAsia"/>
          <w:color w:val="000000"/>
          <w:kern w:val="0"/>
        </w:rPr>
        <w:t>2、</w:t>
      </w:r>
      <w:r>
        <w:rPr>
          <w:rFonts w:ascii="宋体" w:hAnsi="宋体" w:cs="宋体" w:hint="eastAsia"/>
          <w:color w:val="000000"/>
          <w:kern w:val="0"/>
        </w:rPr>
        <w:sym w:font="Wingdings 2" w:char="0052"/>
      </w:r>
      <w:r>
        <w:rPr>
          <w:rFonts w:ascii="宋体" w:hAnsi="宋体" w:cs="宋体" w:hint="eastAsia"/>
          <w:color w:val="000000"/>
          <w:kern w:val="0"/>
        </w:rPr>
        <w:t>货到检验：货到本合同约定交货地点后，买方按卖方发货清单进行检验。</w:t>
      </w:r>
    </w:p>
    <w:p w14:paraId="1A5BE3E2" w14:textId="77777777" w:rsidR="00FC0FC9" w:rsidRDefault="00DA2C0F">
      <w:pPr>
        <w:spacing w:line="360" w:lineRule="auto"/>
        <w:ind w:firstLineChars="200" w:firstLine="420"/>
        <w:rPr>
          <w:rFonts w:ascii="宋体" w:hAnsi="宋体" w:cs="宋体"/>
          <w:color w:val="000000"/>
          <w:kern w:val="0"/>
        </w:rPr>
      </w:pPr>
      <w:r>
        <w:rPr>
          <w:rFonts w:ascii="宋体" w:hAnsi="宋体" w:cs="宋体" w:hint="eastAsia"/>
          <w:color w:val="000000"/>
          <w:kern w:val="0"/>
        </w:rPr>
        <w:t>3、</w:t>
      </w:r>
      <w:r>
        <w:rPr>
          <w:rFonts w:ascii="宋体" w:hAnsi="宋体" w:cs="宋体" w:hint="eastAsia"/>
          <w:color w:val="000000"/>
          <w:kern w:val="0"/>
        </w:rPr>
        <w:sym w:font="Wingdings 2" w:char="0052"/>
      </w:r>
      <w:r>
        <w:rPr>
          <w:rFonts w:ascii="宋体" w:hAnsi="宋体" w:cs="宋体" w:hint="eastAsia"/>
          <w:color w:val="000000"/>
          <w:kern w:val="0"/>
        </w:rPr>
        <w:t>安装调试：卖方负责安装调试，并对买方操作人员进行现场培训。安装调试应在接到买方通知之日起【5】日内完成并达到运行正常及符合技术要求、本合同约定要求规定。</w:t>
      </w:r>
    </w:p>
    <w:p w14:paraId="524227AC" w14:textId="77777777" w:rsidR="00FC0FC9" w:rsidRDefault="00DA2C0F">
      <w:pPr>
        <w:spacing w:line="360" w:lineRule="auto"/>
        <w:ind w:firstLineChars="200" w:firstLine="420"/>
        <w:rPr>
          <w:rFonts w:ascii="宋体" w:hAnsi="宋体" w:cs="宋体"/>
          <w:color w:val="000000"/>
          <w:kern w:val="0"/>
        </w:rPr>
      </w:pPr>
      <w:r>
        <w:rPr>
          <w:rFonts w:ascii="宋体" w:hAnsi="宋体" w:cs="宋体" w:hint="eastAsia"/>
          <w:color w:val="000000"/>
          <w:kern w:val="0"/>
        </w:rPr>
        <w:t>4、</w:t>
      </w:r>
      <w:r>
        <w:rPr>
          <w:rFonts w:ascii="宋体" w:hAnsi="宋体" w:cs="宋体" w:hint="eastAsia"/>
          <w:color w:val="000000"/>
          <w:kern w:val="0"/>
        </w:rPr>
        <w:sym w:font="Wingdings 2" w:char="0052"/>
      </w:r>
      <w:r>
        <w:rPr>
          <w:rFonts w:ascii="宋体" w:hAnsi="宋体" w:cs="宋体" w:hint="eastAsia"/>
          <w:color w:val="000000"/>
          <w:kern w:val="0"/>
        </w:rPr>
        <w:t>终验收：安装调试完成后【5】日内，买卖双方按技术协议、本合同约定要求，共同进行终验收。</w:t>
      </w:r>
    </w:p>
    <w:p w14:paraId="4EF8D1C4" w14:textId="77777777" w:rsidR="00FC0FC9" w:rsidRDefault="00DA2C0F">
      <w:pPr>
        <w:spacing w:line="360" w:lineRule="auto"/>
        <w:ind w:firstLineChars="200" w:firstLine="420"/>
        <w:rPr>
          <w:rFonts w:ascii="宋体" w:hAnsi="宋体" w:cs="宋体"/>
          <w:color w:val="000000"/>
          <w:kern w:val="0"/>
        </w:rPr>
      </w:pPr>
      <w:r>
        <w:rPr>
          <w:rFonts w:ascii="宋体" w:hAnsi="宋体" w:cs="宋体" w:hint="eastAsia"/>
          <w:color w:val="000000"/>
          <w:kern w:val="0"/>
        </w:rPr>
        <w:t>如三次终验收均未通过，买方有权退回设备、立即单方解除本合同并要求卖方按照合同总金额的20%支付违约金，违约金不足以弥补买方损失的，由卖方另行赔偿。</w:t>
      </w:r>
    </w:p>
    <w:p w14:paraId="3A9435B4" w14:textId="77777777" w:rsidR="00FC0FC9" w:rsidRDefault="00DA2C0F">
      <w:pPr>
        <w:pStyle w:val="11111"/>
        <w:spacing w:before="312" w:after="156"/>
      </w:pPr>
      <w:r>
        <w:rPr>
          <w:rFonts w:hint="eastAsia"/>
        </w:rPr>
        <w:t>十一、售后服务</w:t>
      </w:r>
    </w:p>
    <w:p w14:paraId="62DD0AA3" w14:textId="77777777" w:rsidR="00FC0FC9" w:rsidRDefault="00DA2C0F">
      <w:pPr>
        <w:spacing w:line="360" w:lineRule="auto"/>
        <w:ind w:firstLineChars="200" w:firstLine="420"/>
        <w:rPr>
          <w:rFonts w:ascii="宋体" w:hAnsi="宋体" w:cs="宋体"/>
          <w:kern w:val="0"/>
        </w:rPr>
      </w:pPr>
      <w:r>
        <w:rPr>
          <w:rFonts w:ascii="宋体" w:hAnsi="宋体" w:cs="宋体" w:hint="eastAsia"/>
          <w:kern w:val="0"/>
        </w:rPr>
        <w:t>质保期内，卖方在接到买方要求服务通知（包括但不限于传真、电话、电子邮件等）后8小时内给予电话答复并随后书面告知（包括但不限于传真、电子邮件等）排除故障办法；若仍不能排除故障，卖方应24小时内到达买方现场，当天解决问题；若同一部件经两次维修仍不合格的应无条件更换（因不正当使用、意外、不可抗力、买方人为损坏除外）。</w:t>
      </w:r>
    </w:p>
    <w:p w14:paraId="54EDFDA8" w14:textId="547EFF2E" w:rsidR="00FC0FC9" w:rsidRDefault="00DA2C0F">
      <w:pPr>
        <w:spacing w:line="360" w:lineRule="auto"/>
        <w:ind w:firstLineChars="200" w:firstLine="420"/>
        <w:rPr>
          <w:rFonts w:ascii="宋体" w:hAnsi="宋体" w:cs="宋体"/>
          <w:kern w:val="0"/>
        </w:rPr>
      </w:pPr>
      <w:r>
        <w:rPr>
          <w:rFonts w:ascii="宋体" w:hAnsi="宋体" w:cs="宋体" w:hint="eastAsia"/>
          <w:kern w:val="0"/>
        </w:rPr>
        <w:t>买方电子邮件地址</w:t>
      </w:r>
      <w:r w:rsidR="00560CA1" w:rsidRPr="00560CA1">
        <w:rPr>
          <w:rFonts w:ascii="宋体" w:hAnsi="宋体" w:cs="宋体"/>
          <w:kern w:val="0"/>
          <w:u w:val="single"/>
        </w:rPr>
        <w:t>00758048@zoomlion.com</w:t>
      </w:r>
      <w:r>
        <w:rPr>
          <w:rFonts w:ascii="宋体" w:hAnsi="宋体" w:cs="宋体" w:hint="eastAsia"/>
          <w:kern w:val="0"/>
        </w:rPr>
        <w:t>,卖方联系人姓名【</w:t>
      </w:r>
      <w:r w:rsidR="00131AC8" w:rsidRPr="00680792">
        <w:rPr>
          <w:rFonts w:ascii="宋体" w:hAnsi="宋体" w:cs="宋体" w:hint="eastAsia"/>
          <w:kern w:val="0"/>
        </w:rPr>
        <w:t>肖紫维</w:t>
      </w:r>
      <w:r>
        <w:rPr>
          <w:rFonts w:ascii="宋体" w:hAnsi="宋体" w:cs="宋体" w:hint="eastAsia"/>
          <w:kern w:val="0"/>
        </w:rPr>
        <w:t>】电子邮件地址【</w:t>
      </w:r>
      <w:r w:rsidR="00261B8E" w:rsidRPr="00261B8E">
        <w:rPr>
          <w:rFonts w:ascii="宋体" w:hAnsi="宋体" w:cs="宋体"/>
          <w:kern w:val="0"/>
        </w:rPr>
        <w:t>flyingdata_sale@126.com</w:t>
      </w:r>
      <w:r>
        <w:rPr>
          <w:rFonts w:ascii="宋体" w:hAnsi="宋体" w:cs="宋体" w:hint="eastAsia"/>
          <w:kern w:val="0"/>
        </w:rPr>
        <w:t>】、服务电话【</w:t>
      </w:r>
      <w:r w:rsidR="00ED467E" w:rsidRPr="00ED467E">
        <w:rPr>
          <w:rFonts w:ascii="宋体" w:hAnsi="宋体" w:cs="宋体"/>
          <w:kern w:val="0"/>
        </w:rPr>
        <w:t>15874045032</w:t>
      </w:r>
      <w:r>
        <w:rPr>
          <w:rFonts w:ascii="宋体" w:hAnsi="宋体" w:cs="宋体" w:hint="eastAsia"/>
          <w:kern w:val="0"/>
        </w:rPr>
        <w:t>】，卖方联系人变更需提前7个工作日书面通知买方。</w:t>
      </w:r>
    </w:p>
    <w:p w14:paraId="49290C31" w14:textId="77777777" w:rsidR="00FC0FC9" w:rsidRDefault="00DA2C0F">
      <w:pPr>
        <w:pStyle w:val="11111"/>
        <w:spacing w:before="312" w:after="156"/>
      </w:pPr>
      <w:r>
        <w:rPr>
          <w:rFonts w:hint="eastAsia"/>
        </w:rPr>
        <w:t>十二、违约责任</w:t>
      </w:r>
    </w:p>
    <w:p w14:paraId="46C59ECC" w14:textId="77777777" w:rsidR="00FC0FC9" w:rsidRDefault="00DA2C0F">
      <w:pPr>
        <w:spacing w:line="360" w:lineRule="auto"/>
        <w:ind w:firstLineChars="200" w:firstLine="420"/>
        <w:rPr>
          <w:rFonts w:ascii="宋体" w:hAnsi="宋体" w:cs="宋体"/>
          <w:kern w:val="0"/>
        </w:rPr>
      </w:pPr>
      <w:r>
        <w:rPr>
          <w:rFonts w:ascii="宋体" w:hAnsi="宋体" w:cs="宋体" w:hint="eastAsia"/>
          <w:kern w:val="0"/>
        </w:rPr>
        <w:t>1、除不可抗力外，如延迟交货、安装调试及终验收，每延迟【1】日卖方承担本合同总金额 【1】 ％的违约金。</w:t>
      </w:r>
    </w:p>
    <w:p w14:paraId="2669E0A3" w14:textId="77777777" w:rsidR="00FC0FC9" w:rsidRDefault="00DA2C0F">
      <w:pPr>
        <w:spacing w:line="360" w:lineRule="auto"/>
        <w:ind w:firstLineChars="200" w:firstLine="420"/>
        <w:rPr>
          <w:rFonts w:ascii="宋体" w:hAnsi="宋体" w:cs="宋体"/>
          <w:kern w:val="0"/>
        </w:rPr>
      </w:pPr>
      <w:r>
        <w:rPr>
          <w:rFonts w:ascii="宋体" w:hAnsi="宋体" w:cs="宋体" w:hint="eastAsia"/>
          <w:kern w:val="0"/>
        </w:rPr>
        <w:lastRenderedPageBreak/>
        <w:t>2、若发现设备规格型号、制造商、数量、质量、安装质量与本合同约定不符，买方有权拒收设备、要求更换或补足设备、重新安装、退货等，由此发生的一切费用（含运费、仓储费、装卸费等）及买方由此遭受的损失均由卖方承担。</w:t>
      </w:r>
    </w:p>
    <w:p w14:paraId="46DB8F9A" w14:textId="77777777" w:rsidR="00FC0FC9" w:rsidRDefault="00DA2C0F">
      <w:pPr>
        <w:spacing w:line="360" w:lineRule="auto"/>
        <w:ind w:firstLineChars="200" w:firstLine="420"/>
        <w:rPr>
          <w:rFonts w:ascii="宋体" w:hAnsi="宋体" w:cs="宋体"/>
          <w:kern w:val="0"/>
        </w:rPr>
      </w:pPr>
      <w:r>
        <w:rPr>
          <w:rFonts w:ascii="宋体" w:hAnsi="宋体" w:cs="宋体" w:hint="eastAsia"/>
          <w:kern w:val="0"/>
        </w:rPr>
        <w:t>3、本合同中，卖方应支付的违约金、赔偿金、行政罚款等可由买方从应付卖方的任何货款、质保金中直接扣除，不足的，由卖方另行支付。</w:t>
      </w:r>
    </w:p>
    <w:p w14:paraId="7020DE3C" w14:textId="77777777" w:rsidR="00FC0FC9" w:rsidRDefault="00DA2C0F">
      <w:pPr>
        <w:pStyle w:val="11111"/>
        <w:spacing w:before="312" w:after="156"/>
      </w:pPr>
      <w:r>
        <w:rPr>
          <w:rFonts w:hint="eastAsia"/>
        </w:rPr>
        <w:t>十三、合同解除</w:t>
      </w:r>
    </w:p>
    <w:p w14:paraId="37FA9517" w14:textId="77777777" w:rsidR="00FC0FC9" w:rsidRDefault="00DA2C0F">
      <w:pPr>
        <w:spacing w:line="360" w:lineRule="auto"/>
        <w:ind w:firstLineChars="200" w:firstLine="420"/>
        <w:rPr>
          <w:rFonts w:ascii="宋体" w:hAnsi="宋体" w:cs="宋体"/>
          <w:kern w:val="0"/>
        </w:rPr>
      </w:pPr>
      <w:r>
        <w:rPr>
          <w:rFonts w:ascii="宋体" w:hAnsi="宋体" w:cs="宋体" w:hint="eastAsia"/>
          <w:kern w:val="0"/>
        </w:rPr>
        <w:t>卖方出现下列任何一种情况，买方有权立即单方解除本合同，且卖方在收到买方终止合同通知书之日起</w:t>
      </w:r>
      <w:r>
        <w:rPr>
          <w:rFonts w:ascii="宋体" w:hAnsi="宋体" w:cs="宋体" w:hint="eastAsia"/>
          <w:kern w:val="0"/>
          <w:u w:val="single"/>
        </w:rPr>
        <w:t>【5】</w:t>
      </w:r>
      <w:r>
        <w:rPr>
          <w:rFonts w:ascii="宋体" w:hAnsi="宋体" w:cs="宋体" w:hint="eastAsia"/>
          <w:kern w:val="0"/>
        </w:rPr>
        <w:t>日内应支付违约金并退还已付货款给买方，并赔偿买方由此所造成的经济损失。</w:t>
      </w:r>
    </w:p>
    <w:p w14:paraId="23365F69" w14:textId="77777777" w:rsidR="00FC0FC9" w:rsidRDefault="00DA2C0F">
      <w:pPr>
        <w:spacing w:line="360" w:lineRule="auto"/>
        <w:ind w:firstLineChars="200" w:firstLine="420"/>
        <w:rPr>
          <w:rFonts w:ascii="宋体" w:hAnsi="宋体" w:cs="宋体"/>
          <w:kern w:val="0"/>
        </w:rPr>
      </w:pPr>
      <w:r>
        <w:rPr>
          <w:rFonts w:ascii="宋体" w:hAnsi="宋体" w:cs="宋体" w:hint="eastAsia"/>
          <w:kern w:val="0"/>
        </w:rPr>
        <w:t>1、卖方延迟【1</w:t>
      </w:r>
      <w:r>
        <w:rPr>
          <w:rFonts w:ascii="宋体" w:hAnsi="宋体" w:cs="宋体"/>
          <w:kern w:val="0"/>
        </w:rPr>
        <w:t>5</w:t>
      </w:r>
      <w:r>
        <w:rPr>
          <w:rFonts w:ascii="宋体" w:hAnsi="宋体" w:cs="宋体" w:hint="eastAsia"/>
          <w:kern w:val="0"/>
        </w:rPr>
        <w:t>】日未交货的。</w:t>
      </w:r>
    </w:p>
    <w:p w14:paraId="77F700A1" w14:textId="77777777" w:rsidR="00FC0FC9" w:rsidRDefault="00DA2C0F">
      <w:pPr>
        <w:spacing w:line="360" w:lineRule="auto"/>
        <w:ind w:firstLineChars="200" w:firstLine="420"/>
        <w:rPr>
          <w:rFonts w:ascii="宋体" w:hAnsi="宋体" w:cs="宋体"/>
          <w:kern w:val="0"/>
        </w:rPr>
      </w:pPr>
      <w:r>
        <w:rPr>
          <w:rFonts w:ascii="宋体" w:hAnsi="宋体" w:cs="宋体" w:hint="eastAsia"/>
          <w:kern w:val="0"/>
        </w:rPr>
        <w:t>2、卖方延迟【1</w:t>
      </w:r>
      <w:r>
        <w:rPr>
          <w:rFonts w:ascii="宋体" w:hAnsi="宋体" w:cs="宋体"/>
          <w:kern w:val="0"/>
        </w:rPr>
        <w:t>5</w:t>
      </w:r>
      <w:r>
        <w:rPr>
          <w:rFonts w:ascii="宋体" w:hAnsi="宋体" w:cs="宋体" w:hint="eastAsia"/>
          <w:kern w:val="0"/>
        </w:rPr>
        <w:t>】日未安装调试并达到运行正常及符合技术协议、技术标准条款规定的。</w:t>
      </w:r>
    </w:p>
    <w:p w14:paraId="59E01740" w14:textId="77777777" w:rsidR="00FC0FC9" w:rsidRDefault="00DA2C0F">
      <w:pPr>
        <w:spacing w:line="360" w:lineRule="auto"/>
        <w:ind w:firstLineChars="200" w:firstLine="420"/>
        <w:rPr>
          <w:rFonts w:ascii="宋体" w:hAnsi="宋体" w:cs="宋体"/>
          <w:kern w:val="0"/>
        </w:rPr>
      </w:pPr>
      <w:r>
        <w:rPr>
          <w:rFonts w:ascii="宋体" w:hAnsi="宋体" w:cs="宋体" w:hint="eastAsia"/>
          <w:kern w:val="0"/>
        </w:rPr>
        <w:t>3、卖方交付的设备不符合本合同约定的质量、性能要求的。</w:t>
      </w:r>
    </w:p>
    <w:p w14:paraId="04E8C859" w14:textId="77777777" w:rsidR="00FC0FC9" w:rsidRDefault="00DA2C0F">
      <w:pPr>
        <w:spacing w:line="360" w:lineRule="auto"/>
        <w:ind w:firstLineChars="200" w:firstLine="420"/>
        <w:rPr>
          <w:rFonts w:ascii="宋体" w:hAnsi="宋体" w:cs="宋体"/>
          <w:kern w:val="0"/>
        </w:rPr>
      </w:pPr>
      <w:r>
        <w:rPr>
          <w:rFonts w:ascii="宋体" w:hAnsi="宋体" w:cs="宋体" w:hint="eastAsia"/>
          <w:kern w:val="0"/>
        </w:rPr>
        <w:t>买方行使本合同约定解除权的期限为知道或应当知道解除事由之日起三年。</w:t>
      </w:r>
    </w:p>
    <w:p w14:paraId="715AA67E" w14:textId="77777777" w:rsidR="00FC0FC9" w:rsidRDefault="00DA2C0F">
      <w:pPr>
        <w:pStyle w:val="11111"/>
        <w:spacing w:before="312" w:after="156"/>
      </w:pPr>
      <w:r>
        <w:rPr>
          <w:rFonts w:hint="eastAsia"/>
        </w:rPr>
        <w:t>十四、争议解决</w:t>
      </w:r>
    </w:p>
    <w:p w14:paraId="3DB21766" w14:textId="77777777" w:rsidR="00FC0FC9" w:rsidRDefault="00DA2C0F">
      <w:pPr>
        <w:spacing w:line="360" w:lineRule="auto"/>
        <w:ind w:firstLineChars="200" w:firstLine="420"/>
        <w:rPr>
          <w:rFonts w:ascii="宋体" w:hAnsi="宋体" w:cs="宋体"/>
          <w:kern w:val="0"/>
        </w:rPr>
      </w:pPr>
      <w:r>
        <w:rPr>
          <w:rFonts w:ascii="宋体" w:hAnsi="宋体" w:cs="宋体" w:hint="eastAsia"/>
          <w:kern w:val="0"/>
        </w:rPr>
        <w:t>与本合同有关的一切争议，由双方友好协商解决，协商不成的，向本合同签订地有管辖权的人民法院提起诉讼。</w:t>
      </w:r>
    </w:p>
    <w:p w14:paraId="743885FC" w14:textId="77777777" w:rsidR="00FC0FC9" w:rsidRDefault="00DA2C0F">
      <w:pPr>
        <w:pStyle w:val="11111"/>
        <w:spacing w:before="312" w:after="156"/>
      </w:pPr>
      <w:r>
        <w:rPr>
          <w:rFonts w:hint="eastAsia"/>
        </w:rPr>
        <w:t>十五、其它约定事项</w:t>
      </w:r>
    </w:p>
    <w:p w14:paraId="3778FDE6" w14:textId="77777777" w:rsidR="00FC0FC9" w:rsidRDefault="00DA2C0F" w:rsidP="00E03DAD">
      <w:pPr>
        <w:spacing w:line="312" w:lineRule="auto"/>
        <w:ind w:firstLineChars="200" w:firstLine="420"/>
        <w:rPr>
          <w:rFonts w:ascii="宋体" w:hAnsi="宋体" w:cs="宋体"/>
          <w:kern w:val="0"/>
        </w:rPr>
      </w:pPr>
      <w:r>
        <w:rPr>
          <w:rFonts w:ascii="宋体" w:hAnsi="宋体" w:cs="宋体" w:hint="eastAsia"/>
          <w:kern w:val="0"/>
        </w:rPr>
        <w:t>1、卖方将本合同项下的应收账款债权转让给第三人或者以抵押、质押、其他担保（或保理）方式，向第三人融资，须提前书面告知买方并经买方书面同意，否则因卖方擅自转让或者进行融资担保或保理，导致卖方或第三方无法实现本合同项下应收账款债权的，买方不承担任何法律责任。</w:t>
      </w:r>
    </w:p>
    <w:p w14:paraId="37B12304" w14:textId="77777777" w:rsidR="00FC0FC9" w:rsidRDefault="00DA2C0F" w:rsidP="00E03DAD">
      <w:pPr>
        <w:spacing w:line="312" w:lineRule="auto"/>
        <w:ind w:firstLineChars="200" w:firstLine="420"/>
        <w:rPr>
          <w:rFonts w:ascii="宋体" w:hAnsi="宋体" w:cs="宋体"/>
          <w:kern w:val="0"/>
        </w:rPr>
      </w:pPr>
      <w:r>
        <w:rPr>
          <w:rFonts w:ascii="宋体" w:hAnsi="宋体" w:cs="宋体" w:hint="eastAsia"/>
          <w:kern w:val="0"/>
        </w:rPr>
        <w:t>2、卖方就本合同标的向买方或中联重科股份有限公司及其分子公司递交的投标书/竞争性谈判响应文件（含相应补充承诺）、签署的相关技术协议及其他附件等对买卖双方有效并与本合同具有同等法律效力，但如果本合同相关条款与投标书/竞争性谈判响应文件及技术协议等相冲突，则以买方确定的更高标准的约定为准。</w:t>
      </w:r>
    </w:p>
    <w:p w14:paraId="21992EB7" w14:textId="77777777" w:rsidR="00FC0FC9" w:rsidRDefault="00DA2C0F" w:rsidP="00E03DAD">
      <w:pPr>
        <w:autoSpaceDE w:val="0"/>
        <w:autoSpaceDN w:val="0"/>
        <w:adjustRightInd w:val="0"/>
        <w:spacing w:line="312" w:lineRule="auto"/>
        <w:ind w:firstLineChars="200" w:firstLine="420"/>
        <w:rPr>
          <w:rFonts w:ascii="宋体" w:hAnsi="宋体" w:cs="宋体"/>
          <w:color w:val="000000"/>
          <w:lang w:val="zh-CN"/>
        </w:rPr>
      </w:pPr>
      <w:r>
        <w:rPr>
          <w:rFonts w:ascii="宋体" w:hAnsi="宋体" w:cs="宋体" w:hint="eastAsia"/>
          <w:color w:val="000000"/>
          <w:lang w:val="zh-CN"/>
        </w:rPr>
        <w:t>3、设备需取得准用证的，由</w:t>
      </w:r>
      <w:r>
        <w:rPr>
          <w:rFonts w:ascii="宋体" w:hAnsi="宋体" w:cs="宋体" w:hint="eastAsia"/>
          <w:kern w:val="0"/>
        </w:rPr>
        <w:t>卖方</w:t>
      </w:r>
      <w:r>
        <w:rPr>
          <w:rFonts w:ascii="宋体" w:hAnsi="宋体" w:cs="宋体" w:hint="eastAsia"/>
          <w:color w:val="000000"/>
          <w:lang w:val="zh-CN"/>
        </w:rPr>
        <w:t>负责办理全部手续并承担费用。</w:t>
      </w:r>
    </w:p>
    <w:p w14:paraId="0CA1E94B" w14:textId="77777777" w:rsidR="00FC0FC9" w:rsidRDefault="00DA2C0F" w:rsidP="00E03DAD">
      <w:pPr>
        <w:autoSpaceDE w:val="0"/>
        <w:autoSpaceDN w:val="0"/>
        <w:adjustRightInd w:val="0"/>
        <w:spacing w:line="312" w:lineRule="auto"/>
        <w:ind w:firstLineChars="200" w:firstLine="420"/>
        <w:rPr>
          <w:rFonts w:ascii="宋体" w:hAnsi="宋体" w:cs="宋体"/>
          <w:color w:val="000000"/>
          <w:lang w:val="zh-CN"/>
        </w:rPr>
      </w:pPr>
      <w:r>
        <w:rPr>
          <w:rFonts w:ascii="宋体" w:hAnsi="宋体" w:cs="宋体"/>
          <w:kern w:val="0"/>
        </w:rPr>
        <w:t>4</w:t>
      </w:r>
      <w:r>
        <w:rPr>
          <w:rFonts w:ascii="宋体" w:hAnsi="宋体" w:cs="宋体" w:hint="eastAsia"/>
          <w:kern w:val="0"/>
        </w:rPr>
        <w:t>、卖方应当按照买方的要求保守秘密，未经买方许可，不得留存复制技术资料及其他涉密信息。保密期限为永久，本合同解除、终止的，保密条款不受影响。</w:t>
      </w:r>
    </w:p>
    <w:p w14:paraId="3A7F884F" w14:textId="77777777" w:rsidR="00FC0FC9" w:rsidRDefault="00DA2C0F" w:rsidP="00E03DAD">
      <w:pPr>
        <w:spacing w:line="312" w:lineRule="auto"/>
        <w:ind w:firstLineChars="200" w:firstLine="420"/>
        <w:rPr>
          <w:rFonts w:ascii="宋体" w:hAnsi="宋体" w:cs="宋体"/>
          <w:kern w:val="0"/>
        </w:rPr>
      </w:pPr>
      <w:r>
        <w:rPr>
          <w:rFonts w:hint="eastAsia"/>
        </w:rPr>
        <w:t>5</w:t>
      </w:r>
      <w:r>
        <w:rPr>
          <w:rFonts w:hint="eastAsia"/>
        </w:rPr>
        <w:t>、</w:t>
      </w:r>
      <w:r>
        <w:rPr>
          <w:rFonts w:ascii="宋体" w:hAnsi="宋体" w:cs="宋体" w:hint="eastAsia"/>
          <w:kern w:val="0"/>
        </w:rPr>
        <w:t>本合同经买卖双方填写完整合同空白部分并加盖公章或合同专用章后生效，本合同一式【4】份，买方执【2】 份，卖方执【2】 份，具有同等法律效力。双方一致认可：本合同空白部分未填写完整的，本合同不发生法律效力。</w:t>
      </w:r>
    </w:p>
    <w:p w14:paraId="499D2307" w14:textId="77777777" w:rsidR="00FC0FC9" w:rsidRDefault="00DA2C0F" w:rsidP="00E03DAD">
      <w:pPr>
        <w:spacing w:line="312" w:lineRule="auto"/>
        <w:ind w:firstLineChars="200" w:firstLine="420"/>
        <w:rPr>
          <w:rFonts w:ascii="宋体" w:hAnsi="宋体" w:cs="宋体"/>
          <w:kern w:val="0"/>
        </w:rPr>
      </w:pPr>
      <w:r>
        <w:rPr>
          <w:rFonts w:ascii="宋体" w:hAnsi="宋体" w:cs="宋体" w:hint="eastAsia"/>
          <w:kern w:val="0"/>
        </w:rPr>
        <w:lastRenderedPageBreak/>
        <w:t>6、卖方承诺：在合同履行过程中或因本合同发生争议时，在双方往来单据、报告、函件、合同、补充协议及其他文件（以下简称“文件”）上签字的卖方人员均拥有合法授权，卖方签字人员应向买方出具加盖卖方公章的授权委托书。非卖方书面授权的人员签字的文件，买方不予认可并且有权推迟结算付款直至卖方向买方补交合格授权委托书。买方的上述行为不构成违约，卖方不得中止履行义务。</w:t>
      </w:r>
    </w:p>
    <w:p w14:paraId="2C55A5B3" w14:textId="77777777" w:rsidR="00FC0FC9" w:rsidRDefault="00DA2C0F" w:rsidP="00E03DAD">
      <w:pPr>
        <w:spacing w:line="312" w:lineRule="auto"/>
        <w:ind w:firstLineChars="200" w:firstLine="420"/>
        <w:rPr>
          <w:rFonts w:ascii="宋体" w:hAnsi="宋体" w:cs="宋体"/>
          <w:kern w:val="0"/>
        </w:rPr>
      </w:pPr>
      <w:r>
        <w:rPr>
          <w:rFonts w:ascii="宋体" w:hAnsi="宋体" w:cs="宋体" w:hint="eastAsia"/>
          <w:kern w:val="0"/>
        </w:rPr>
        <w:t>7、卖方确认在本合同履行过程中或因本合同发生争议时，下列地址、收件联系人作为买方及相关机构（包括但不限于行政机关、人民法院、仲裁委员会等）邮寄送达有关通知、函件、法律文书及其他文件（以下简称“文件”）的接收地址与联系人。卖方认可：如因卖方提供的下列地址及联系人不准确、送达地址及联系人变更后未及时书面通知买方、卖方或卖方收件联系人拒绝签收等原因，导致文件未能被卖方实际接收的，文件退回之日视为送达之日，相应后果由卖方承担。</w:t>
      </w:r>
    </w:p>
    <w:p w14:paraId="6CC29BEA" w14:textId="7307A4AC" w:rsidR="00FC0FC9" w:rsidRDefault="00DA2C0F" w:rsidP="00FB1FC7">
      <w:pPr>
        <w:spacing w:line="336" w:lineRule="auto"/>
        <w:ind w:firstLineChars="200" w:firstLine="420"/>
        <w:rPr>
          <w:rFonts w:ascii="宋体" w:hAnsi="宋体" w:cs="宋体"/>
          <w:kern w:val="0"/>
        </w:rPr>
      </w:pPr>
      <w:r>
        <w:rPr>
          <w:rFonts w:ascii="宋体" w:hAnsi="宋体" w:cs="宋体" w:hint="eastAsia"/>
          <w:kern w:val="0"/>
        </w:rPr>
        <w:t>卖方收件地址：</w:t>
      </w:r>
      <w:r w:rsidR="005531D1" w:rsidRPr="005531D1">
        <w:rPr>
          <w:rFonts w:ascii="宋体" w:hAnsi="宋体" w:cs="宋体" w:hint="eastAsia"/>
          <w:kern w:val="0"/>
        </w:rPr>
        <w:t>湖南省长沙市长沙县榔梨街道东6路南段77号金科亿达科技城A21栋101</w:t>
      </w:r>
      <w:r>
        <w:rPr>
          <w:rFonts w:ascii="宋体" w:hAnsi="宋体" w:cs="宋体" w:hint="eastAsia"/>
          <w:kern w:val="0"/>
        </w:rPr>
        <w:t>；</w:t>
      </w:r>
    </w:p>
    <w:p w14:paraId="00E462B0" w14:textId="2CFAFD00" w:rsidR="00FC0FC9" w:rsidRDefault="00DA2C0F" w:rsidP="00FB1FC7">
      <w:pPr>
        <w:spacing w:line="336" w:lineRule="auto"/>
        <w:ind w:firstLineChars="200" w:firstLine="420"/>
        <w:rPr>
          <w:kern w:val="0"/>
        </w:rPr>
      </w:pPr>
      <w:r>
        <w:rPr>
          <w:rFonts w:ascii="宋体" w:hAnsi="宋体" w:cs="宋体" w:hint="eastAsia"/>
          <w:kern w:val="0"/>
        </w:rPr>
        <w:t>卖方收件联系人：</w:t>
      </w:r>
      <w:r w:rsidR="00E224BF" w:rsidRPr="00E224BF">
        <w:rPr>
          <w:rFonts w:ascii="宋体" w:hAnsi="宋体" w:cs="宋体" w:hint="eastAsia"/>
          <w:kern w:val="0"/>
        </w:rPr>
        <w:t>肖紫维</w:t>
      </w:r>
      <w:r>
        <w:rPr>
          <w:rFonts w:ascii="宋体" w:hAnsi="宋体" w:cs="宋体" w:hint="eastAsia"/>
          <w:kern w:val="0"/>
        </w:rPr>
        <w:t>，电话：</w:t>
      </w:r>
      <w:r w:rsidR="00006917" w:rsidRPr="00006917">
        <w:rPr>
          <w:rFonts w:ascii="宋体" w:hAnsi="宋体" w:cs="宋体"/>
          <w:kern w:val="0"/>
        </w:rPr>
        <w:t>15874045032</w:t>
      </w:r>
      <w:r>
        <w:rPr>
          <w:rFonts w:ascii="宋体" w:hAnsi="宋体" w:cs="宋体" w:hint="eastAsia"/>
          <w:kern w:val="0"/>
        </w:rPr>
        <w:t>。</w:t>
      </w:r>
    </w:p>
    <w:p w14:paraId="31899BAB" w14:textId="48961B4E" w:rsidR="00FC0FC9" w:rsidRDefault="00DA2C0F" w:rsidP="00FB1FC7">
      <w:pPr>
        <w:spacing w:line="336" w:lineRule="auto"/>
        <w:rPr>
          <w:rFonts w:ascii="宋体" w:hAnsi="宋体" w:cs="宋体"/>
          <w:kern w:val="0"/>
        </w:rPr>
      </w:pPr>
      <w:r>
        <w:rPr>
          <w:rFonts w:ascii="宋体" w:hAnsi="宋体" w:cs="宋体" w:hint="eastAsia"/>
          <w:kern w:val="0"/>
        </w:rPr>
        <w:t xml:space="preserve"> </w:t>
      </w:r>
      <w:r>
        <w:rPr>
          <w:rFonts w:ascii="宋体" w:hAnsi="宋体" w:cs="宋体"/>
          <w:kern w:val="0"/>
        </w:rPr>
        <w:t xml:space="preserve">   8</w:t>
      </w:r>
      <w:r>
        <w:rPr>
          <w:rFonts w:ascii="宋体" w:hAnsi="宋体" w:cs="宋体" w:hint="eastAsia"/>
          <w:kern w:val="0"/>
        </w:rPr>
        <w:t>、</w:t>
      </w:r>
      <w:r>
        <w:rPr>
          <w:rFonts w:hint="eastAsia"/>
        </w:rPr>
        <w:t>本合同的所有附件，与本合同具有同等法律效力，但如果本合同相关条款与附件相冲突，则以买方确定的更高标准的约定为准。本合同包括以下附件：</w:t>
      </w:r>
      <w:r w:rsidR="00662B83">
        <w:rPr>
          <w:rFonts w:ascii="宋体" w:hAnsi="宋体" w:cs="宋体"/>
          <w:kern w:val="0"/>
        </w:rPr>
        <w:t xml:space="preserve"> </w:t>
      </w:r>
    </w:p>
    <w:p w14:paraId="3F3E6FB2" w14:textId="5985DDBF" w:rsidR="00FC0FC9" w:rsidRDefault="00662B83" w:rsidP="00AD0CCB">
      <w:pPr>
        <w:spacing w:line="360" w:lineRule="auto"/>
        <w:ind w:firstLineChars="200" w:firstLine="420"/>
        <w:rPr>
          <w:rFonts w:ascii="宋体" w:hAnsi="宋体" w:cs="宋体"/>
          <w:kern w:val="0"/>
        </w:rPr>
      </w:pPr>
      <w:r>
        <w:rPr>
          <w:rFonts w:ascii="宋体" w:hAnsi="宋体" w:cs="宋体"/>
          <w:kern w:val="0"/>
        </w:rPr>
        <w:t>1</w:t>
      </w:r>
      <w:r w:rsidR="00DA2C0F">
        <w:rPr>
          <w:rFonts w:ascii="宋体" w:hAnsi="宋体" w:cs="宋体" w:hint="eastAsia"/>
          <w:kern w:val="0"/>
        </w:rPr>
        <w:t>、附件</w:t>
      </w:r>
      <w:r w:rsidR="004303E0">
        <w:rPr>
          <w:rFonts w:ascii="宋体" w:hAnsi="宋体" w:cs="宋体"/>
          <w:kern w:val="0"/>
        </w:rPr>
        <w:t>1</w:t>
      </w:r>
      <w:r w:rsidR="00DA2C0F">
        <w:rPr>
          <w:rFonts w:ascii="宋体" w:hAnsi="宋体" w:cs="宋体" w:hint="eastAsia"/>
          <w:kern w:val="0"/>
        </w:rPr>
        <w:t>：</w:t>
      </w:r>
      <w:r w:rsidR="004303E0" w:rsidRPr="004303E0">
        <w:rPr>
          <w:rFonts w:ascii="宋体" w:hAnsi="宋体" w:cs="宋体" w:hint="eastAsia"/>
          <w:kern w:val="0"/>
        </w:rPr>
        <w:t>《廉洁交易责任书-</w:t>
      </w:r>
      <w:r w:rsidR="00A33833" w:rsidRPr="00A33833">
        <w:rPr>
          <w:rFonts w:ascii="宋体" w:hAnsi="宋体" w:cs="宋体" w:hint="eastAsia"/>
          <w:kern w:val="0"/>
        </w:rPr>
        <w:t>湖南飞英达智能科技有限公司</w:t>
      </w:r>
      <w:r w:rsidR="004303E0" w:rsidRPr="004303E0">
        <w:rPr>
          <w:rFonts w:ascii="宋体" w:hAnsi="宋体" w:cs="宋体" w:hint="eastAsia"/>
          <w:kern w:val="0"/>
        </w:rPr>
        <w:t>》</w:t>
      </w:r>
    </w:p>
    <w:p w14:paraId="78FEE26C" w14:textId="77777777" w:rsidR="00E97D79" w:rsidRDefault="00E97D79" w:rsidP="00AD0CCB">
      <w:pPr>
        <w:spacing w:line="360" w:lineRule="auto"/>
        <w:ind w:firstLineChars="200" w:firstLine="420"/>
        <w:rPr>
          <w:rFonts w:ascii="宋体" w:hAnsi="宋体" w:cs="宋体"/>
          <w:kern w:val="0"/>
        </w:rPr>
      </w:pP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4788"/>
      </w:tblGrid>
      <w:tr w:rsidR="00FC0FC9" w14:paraId="1F5E2C6B" w14:textId="77777777" w:rsidTr="00914F63">
        <w:trPr>
          <w:trHeight w:val="6780"/>
        </w:trPr>
        <w:tc>
          <w:tcPr>
            <w:tcW w:w="4860" w:type="dxa"/>
          </w:tcPr>
          <w:p w14:paraId="594FC2E0" w14:textId="77777777" w:rsidR="00FC0FC9" w:rsidRDefault="00DA2C0F">
            <w:pPr>
              <w:spacing w:line="360" w:lineRule="auto"/>
              <w:jc w:val="left"/>
              <w:rPr>
                <w:rFonts w:ascii="宋体" w:hAnsi="宋体" w:cs="宋体"/>
              </w:rPr>
            </w:pPr>
            <w:r>
              <w:rPr>
                <w:rFonts w:ascii="宋体" w:hAnsi="宋体" w:cs="宋体" w:hint="eastAsia"/>
              </w:rPr>
              <w:t>卖方：</w:t>
            </w:r>
          </w:p>
          <w:p w14:paraId="63F3E297" w14:textId="6E205669" w:rsidR="00FC0FC9" w:rsidRDefault="00DA2C0F">
            <w:pPr>
              <w:spacing w:line="360" w:lineRule="auto"/>
              <w:jc w:val="left"/>
              <w:rPr>
                <w:rFonts w:ascii="宋体" w:hAnsi="宋体" w:cs="宋体"/>
              </w:rPr>
            </w:pPr>
            <w:r>
              <w:rPr>
                <w:rFonts w:ascii="宋体" w:hAnsi="宋体" w:cs="宋体" w:hint="eastAsia"/>
              </w:rPr>
              <w:t>单位名称（章）：</w:t>
            </w:r>
            <w:r w:rsidR="00220B27" w:rsidRPr="00220B27">
              <w:rPr>
                <w:rFonts w:ascii="宋体" w:hAnsi="宋体" w:cs="宋体" w:hint="eastAsia"/>
              </w:rPr>
              <w:t>湖南飞英达智能科技有限公司</w:t>
            </w:r>
          </w:p>
          <w:p w14:paraId="1E48A52E" w14:textId="4F5DD95F" w:rsidR="00FC0FC9" w:rsidRDefault="00DA2C0F">
            <w:pPr>
              <w:spacing w:line="360" w:lineRule="auto"/>
              <w:jc w:val="left"/>
              <w:rPr>
                <w:rFonts w:ascii="宋体" w:hAnsi="宋体" w:cs="宋体"/>
              </w:rPr>
            </w:pPr>
            <w:r>
              <w:rPr>
                <w:rFonts w:ascii="宋体" w:hAnsi="宋体" w:cs="宋体" w:hint="eastAsia"/>
              </w:rPr>
              <w:t>单位地址：</w:t>
            </w:r>
            <w:r w:rsidR="001144AF" w:rsidRPr="001144AF">
              <w:rPr>
                <w:rFonts w:ascii="宋体" w:hAnsi="宋体" w:cs="宋体" w:hint="eastAsia"/>
              </w:rPr>
              <w:t>湖南省长沙市长沙县榔梨街道东6路南段77号金科亿达科技城A21栋101</w:t>
            </w:r>
          </w:p>
          <w:p w14:paraId="63F5A5E2" w14:textId="414DDE38" w:rsidR="00FC0FC9" w:rsidRDefault="00DA2C0F">
            <w:pPr>
              <w:spacing w:line="360" w:lineRule="auto"/>
              <w:jc w:val="left"/>
              <w:rPr>
                <w:rFonts w:ascii="宋体"/>
              </w:rPr>
            </w:pPr>
            <w:r>
              <w:rPr>
                <w:rFonts w:ascii="宋体" w:hAnsi="宋体" w:cs="宋体" w:hint="eastAsia"/>
              </w:rPr>
              <w:t>法定代表人：</w:t>
            </w:r>
            <w:r w:rsidR="0013323B">
              <w:rPr>
                <w:rFonts w:ascii="宋体" w:hint="eastAsia"/>
              </w:rPr>
              <w:t>钟首凯</w:t>
            </w:r>
          </w:p>
          <w:p w14:paraId="61E9B693" w14:textId="77777777" w:rsidR="00FC0FC9" w:rsidRDefault="00DA2C0F">
            <w:pPr>
              <w:spacing w:line="360" w:lineRule="auto"/>
              <w:jc w:val="left"/>
              <w:rPr>
                <w:rFonts w:ascii="宋体"/>
              </w:rPr>
            </w:pPr>
            <w:r>
              <w:rPr>
                <w:rFonts w:ascii="宋体" w:hAnsi="宋体" w:cs="宋体" w:hint="eastAsia"/>
              </w:rPr>
              <w:t>委托代理人：</w:t>
            </w:r>
            <w:r>
              <w:rPr>
                <w:rFonts w:ascii="宋体" w:hAnsi="宋体" w:cs="宋体"/>
              </w:rPr>
              <w:t xml:space="preserve"> </w:t>
            </w:r>
          </w:p>
          <w:p w14:paraId="5E0E1FAF" w14:textId="77777777" w:rsidR="00FC0FC9" w:rsidRDefault="00DA2C0F">
            <w:pPr>
              <w:spacing w:line="360" w:lineRule="auto"/>
              <w:jc w:val="left"/>
              <w:rPr>
                <w:rFonts w:ascii="宋体"/>
              </w:rPr>
            </w:pPr>
            <w:r>
              <w:rPr>
                <w:rFonts w:ascii="宋体" w:hAnsi="宋体" w:cs="宋体" w:hint="eastAsia"/>
              </w:rPr>
              <w:t>日期：</w:t>
            </w:r>
            <w:r>
              <w:rPr>
                <w:rFonts w:ascii="宋体"/>
              </w:rPr>
              <w:t xml:space="preserve">     </w:t>
            </w:r>
            <w:r>
              <w:rPr>
                <w:rFonts w:ascii="宋体" w:hint="eastAsia"/>
              </w:rPr>
              <w:t xml:space="preserve">年 </w:t>
            </w:r>
            <w:r>
              <w:rPr>
                <w:rFonts w:ascii="宋体"/>
              </w:rPr>
              <w:t xml:space="preserve">   </w:t>
            </w:r>
            <w:r>
              <w:rPr>
                <w:rFonts w:ascii="宋体" w:hint="eastAsia"/>
              </w:rPr>
              <w:t xml:space="preserve">月 </w:t>
            </w:r>
            <w:r>
              <w:rPr>
                <w:rFonts w:ascii="宋体"/>
              </w:rPr>
              <w:t xml:space="preserve">  </w:t>
            </w:r>
            <w:r>
              <w:rPr>
                <w:rFonts w:ascii="宋体" w:hint="eastAsia"/>
              </w:rPr>
              <w:t>日</w:t>
            </w:r>
          </w:p>
          <w:p w14:paraId="2E9DD536" w14:textId="690A131F" w:rsidR="00FC0FC9" w:rsidRDefault="00DA2C0F">
            <w:pPr>
              <w:spacing w:line="360" w:lineRule="auto"/>
              <w:jc w:val="left"/>
              <w:rPr>
                <w:rFonts w:ascii="宋体" w:hAnsi="宋体" w:cs="宋体"/>
              </w:rPr>
            </w:pPr>
            <w:r>
              <w:rPr>
                <w:rFonts w:ascii="宋体" w:hAnsi="宋体" w:cs="宋体" w:hint="eastAsia"/>
              </w:rPr>
              <w:t>开户行：</w:t>
            </w:r>
            <w:r w:rsidR="003B3D0F">
              <w:rPr>
                <w:rFonts w:ascii="宋体" w:hAnsi="宋体" w:cs="宋体" w:hint="eastAsia"/>
              </w:rPr>
              <w:t>长沙银行股份有限公司华凯支行</w:t>
            </w:r>
          </w:p>
          <w:p w14:paraId="78094F9B" w14:textId="13EF28EE" w:rsidR="00FC0FC9" w:rsidRDefault="00DA2C0F">
            <w:pPr>
              <w:spacing w:line="360" w:lineRule="auto"/>
              <w:jc w:val="left"/>
              <w:rPr>
                <w:rFonts w:ascii="宋体"/>
              </w:rPr>
            </w:pPr>
            <w:r>
              <w:rPr>
                <w:rFonts w:ascii="宋体" w:hAnsi="宋体" w:cs="宋体" w:hint="eastAsia"/>
              </w:rPr>
              <w:t>帐号：</w:t>
            </w:r>
            <w:r w:rsidR="003B3D0F">
              <w:rPr>
                <w:rFonts w:ascii="宋体" w:hAnsi="宋体" w:cs="宋体" w:hint="eastAsia"/>
              </w:rPr>
              <w:t>810000118623000001</w:t>
            </w:r>
          </w:p>
          <w:p w14:paraId="183FE918" w14:textId="711BD0E6" w:rsidR="00FC0FC9" w:rsidRDefault="00DA2C0F">
            <w:pPr>
              <w:spacing w:line="360" w:lineRule="auto"/>
              <w:jc w:val="left"/>
              <w:rPr>
                <w:rFonts w:ascii="宋体"/>
              </w:rPr>
            </w:pPr>
            <w:r>
              <w:rPr>
                <w:rFonts w:ascii="宋体" w:hAnsi="宋体" w:cs="宋体" w:hint="eastAsia"/>
              </w:rPr>
              <w:t>税号：</w:t>
            </w:r>
            <w:r w:rsidR="0034230C" w:rsidRPr="0034230C">
              <w:rPr>
                <w:rFonts w:ascii="宋体" w:hAnsi="宋体" w:cs="宋体"/>
              </w:rPr>
              <w:t>91430100MA4QFGQ84E</w:t>
            </w:r>
          </w:p>
          <w:p w14:paraId="66DDF3E4" w14:textId="4E15E248" w:rsidR="00FC0FC9" w:rsidRDefault="00DA2C0F">
            <w:pPr>
              <w:spacing w:line="360" w:lineRule="auto"/>
              <w:jc w:val="left"/>
              <w:rPr>
                <w:rFonts w:ascii="宋体"/>
              </w:rPr>
            </w:pPr>
            <w:r>
              <w:rPr>
                <w:rFonts w:ascii="宋体" w:hAnsi="宋体" w:cs="宋体" w:hint="eastAsia"/>
              </w:rPr>
              <w:t>电话：</w:t>
            </w:r>
            <w:r w:rsidR="007B393F" w:rsidRPr="007B393F">
              <w:rPr>
                <w:rFonts w:ascii="宋体" w:hAnsi="宋体" w:cs="宋体"/>
              </w:rPr>
              <w:t>0731-88965601</w:t>
            </w:r>
          </w:p>
          <w:p w14:paraId="6BE2582E" w14:textId="240C9836" w:rsidR="00FC0FC9" w:rsidRDefault="00DA2C0F">
            <w:pPr>
              <w:spacing w:line="360" w:lineRule="auto"/>
              <w:jc w:val="left"/>
              <w:rPr>
                <w:rFonts w:ascii="宋体"/>
              </w:rPr>
            </w:pPr>
            <w:r>
              <w:rPr>
                <w:rFonts w:ascii="宋体" w:hAnsi="宋体" w:cs="宋体" w:hint="eastAsia"/>
              </w:rPr>
              <w:t>传真：</w:t>
            </w:r>
          </w:p>
          <w:p w14:paraId="655DBB32" w14:textId="123811C8" w:rsidR="00FC0FC9" w:rsidRDefault="00DA2C0F">
            <w:pPr>
              <w:spacing w:line="360" w:lineRule="auto"/>
              <w:jc w:val="left"/>
            </w:pPr>
            <w:r>
              <w:rPr>
                <w:rFonts w:ascii="宋体" w:hAnsi="宋体" w:cs="宋体" w:hint="eastAsia"/>
              </w:rPr>
              <w:t>邮政编码：</w:t>
            </w:r>
          </w:p>
        </w:tc>
        <w:tc>
          <w:tcPr>
            <w:tcW w:w="4788" w:type="dxa"/>
          </w:tcPr>
          <w:p w14:paraId="57E348F3" w14:textId="77777777" w:rsidR="00FC0FC9" w:rsidRDefault="00DA2C0F">
            <w:pPr>
              <w:spacing w:line="360" w:lineRule="auto"/>
              <w:jc w:val="left"/>
              <w:rPr>
                <w:rFonts w:ascii="宋体" w:hAnsi="宋体" w:cs="宋体"/>
              </w:rPr>
            </w:pPr>
            <w:r>
              <w:rPr>
                <w:rFonts w:ascii="宋体" w:hAnsi="宋体" w:cs="宋体" w:hint="eastAsia"/>
              </w:rPr>
              <w:t>买方：</w:t>
            </w:r>
          </w:p>
          <w:p w14:paraId="45727FAC" w14:textId="77777777" w:rsidR="00FC0FC9" w:rsidRDefault="00DA2C0F">
            <w:pPr>
              <w:spacing w:line="360" w:lineRule="auto"/>
              <w:jc w:val="left"/>
              <w:rPr>
                <w:rFonts w:ascii="宋体" w:hAnsi="宋体" w:cs="宋体"/>
              </w:rPr>
            </w:pPr>
            <w:r>
              <w:rPr>
                <w:rFonts w:ascii="宋体" w:hAnsi="宋体" w:cs="宋体" w:hint="eastAsia"/>
              </w:rPr>
              <w:t>单位名称（章）：中科云谷科技有限公司</w:t>
            </w:r>
          </w:p>
          <w:p w14:paraId="5498CAD1" w14:textId="02D458DA" w:rsidR="00FC0FC9" w:rsidRDefault="00DA2C0F">
            <w:pPr>
              <w:spacing w:line="360" w:lineRule="auto"/>
              <w:jc w:val="left"/>
              <w:rPr>
                <w:rFonts w:ascii="宋体"/>
              </w:rPr>
            </w:pPr>
            <w:r>
              <w:rPr>
                <w:rFonts w:ascii="宋体" w:hAnsi="宋体" w:cs="宋体" w:hint="eastAsia"/>
              </w:rPr>
              <w:t>单位地址：中国(上海)自由贸易试验区临港新片区上海市浦东新区南汇新城镇环湖西二路888号C</w:t>
            </w:r>
            <w:r w:rsidR="00CF171C">
              <w:rPr>
                <w:rFonts w:ascii="宋体" w:hAnsi="宋体" w:cs="宋体" w:hint="eastAsia"/>
              </w:rPr>
              <w:t>楼</w:t>
            </w:r>
          </w:p>
          <w:p w14:paraId="04A98BE5" w14:textId="77777777" w:rsidR="00FC0FC9" w:rsidRDefault="00DA2C0F">
            <w:pPr>
              <w:spacing w:line="360" w:lineRule="auto"/>
              <w:jc w:val="left"/>
              <w:rPr>
                <w:rFonts w:ascii="宋体"/>
              </w:rPr>
            </w:pPr>
            <w:r>
              <w:rPr>
                <w:rFonts w:ascii="宋体" w:hAnsi="宋体" w:cs="宋体" w:hint="eastAsia"/>
              </w:rPr>
              <w:t>法定代表人：</w:t>
            </w:r>
            <w:r>
              <w:rPr>
                <w:rFonts w:ascii="宋体"/>
              </w:rPr>
              <w:t xml:space="preserve"> </w:t>
            </w:r>
          </w:p>
          <w:p w14:paraId="77688D1B" w14:textId="77777777" w:rsidR="00FC0FC9" w:rsidRDefault="00DA2C0F">
            <w:pPr>
              <w:spacing w:line="360" w:lineRule="auto"/>
              <w:jc w:val="left"/>
              <w:rPr>
                <w:rFonts w:ascii="宋体"/>
              </w:rPr>
            </w:pPr>
            <w:r>
              <w:rPr>
                <w:rFonts w:ascii="宋体" w:hAnsi="宋体" w:cs="宋体" w:hint="eastAsia"/>
              </w:rPr>
              <w:t>委托代理人：</w:t>
            </w:r>
          </w:p>
          <w:p w14:paraId="00FA3881" w14:textId="77777777" w:rsidR="00FC0FC9" w:rsidRDefault="00DA2C0F">
            <w:pPr>
              <w:spacing w:line="360" w:lineRule="auto"/>
              <w:jc w:val="left"/>
              <w:rPr>
                <w:rFonts w:ascii="宋体"/>
              </w:rPr>
            </w:pPr>
            <w:r>
              <w:rPr>
                <w:rFonts w:ascii="宋体" w:hAnsi="宋体" w:cs="宋体" w:hint="eastAsia"/>
              </w:rPr>
              <w:t>签订日期：</w:t>
            </w:r>
            <w:r>
              <w:rPr>
                <w:rFonts w:ascii="宋体"/>
              </w:rPr>
              <w:t xml:space="preserve">     </w:t>
            </w:r>
            <w:r>
              <w:rPr>
                <w:rFonts w:ascii="宋体" w:hint="eastAsia"/>
              </w:rPr>
              <w:t xml:space="preserve">年 </w:t>
            </w:r>
            <w:r>
              <w:rPr>
                <w:rFonts w:ascii="宋体"/>
              </w:rPr>
              <w:t xml:space="preserve">   </w:t>
            </w:r>
            <w:r>
              <w:rPr>
                <w:rFonts w:ascii="宋体" w:hint="eastAsia"/>
              </w:rPr>
              <w:t xml:space="preserve">月 </w:t>
            </w:r>
            <w:r>
              <w:rPr>
                <w:rFonts w:ascii="宋体"/>
              </w:rPr>
              <w:t xml:space="preserve">  </w:t>
            </w:r>
            <w:r>
              <w:rPr>
                <w:rFonts w:ascii="宋体" w:hint="eastAsia"/>
              </w:rPr>
              <w:t>日</w:t>
            </w:r>
          </w:p>
          <w:p w14:paraId="7B95DF7D" w14:textId="26A75B7B" w:rsidR="00FC0FC9" w:rsidRDefault="00DA2C0F">
            <w:pPr>
              <w:spacing w:line="360" w:lineRule="auto"/>
              <w:jc w:val="left"/>
              <w:rPr>
                <w:rFonts w:ascii="宋体" w:hAnsi="宋体" w:cs="宋体"/>
              </w:rPr>
            </w:pPr>
            <w:r>
              <w:rPr>
                <w:rFonts w:ascii="宋体" w:hAnsi="宋体" w:cs="宋体" w:hint="eastAsia"/>
              </w:rPr>
              <w:t xml:space="preserve">开户行：中国建设银行股份有限公司上海自贸试验区新片区分行 </w:t>
            </w:r>
          </w:p>
          <w:p w14:paraId="3FABA64C" w14:textId="77777777" w:rsidR="00FC0FC9" w:rsidRDefault="00DA2C0F">
            <w:pPr>
              <w:spacing w:line="360" w:lineRule="auto"/>
              <w:jc w:val="left"/>
              <w:rPr>
                <w:rFonts w:ascii="宋体"/>
              </w:rPr>
            </w:pPr>
            <w:r>
              <w:rPr>
                <w:rFonts w:ascii="宋体" w:hAnsi="宋体" w:cs="宋体" w:hint="eastAsia"/>
              </w:rPr>
              <w:t>帐号：31050181420009000888</w:t>
            </w:r>
          </w:p>
          <w:p w14:paraId="371798C9" w14:textId="77777777" w:rsidR="00FC0FC9" w:rsidRDefault="00DA2C0F">
            <w:pPr>
              <w:spacing w:line="360" w:lineRule="auto"/>
              <w:jc w:val="left"/>
              <w:rPr>
                <w:rFonts w:ascii="宋体"/>
              </w:rPr>
            </w:pPr>
            <w:r>
              <w:rPr>
                <w:rFonts w:ascii="宋体" w:hAnsi="宋体" w:cs="宋体" w:hint="eastAsia"/>
              </w:rPr>
              <w:t>税号：91310115MA1HA8XN9C</w:t>
            </w:r>
          </w:p>
          <w:p w14:paraId="1F4D356E" w14:textId="77777777" w:rsidR="00FC0FC9" w:rsidRDefault="00DA2C0F">
            <w:pPr>
              <w:spacing w:line="360" w:lineRule="auto"/>
              <w:jc w:val="left"/>
              <w:rPr>
                <w:rFonts w:ascii="宋体" w:hAnsi="宋体" w:cs="宋体"/>
              </w:rPr>
            </w:pPr>
            <w:r>
              <w:rPr>
                <w:rFonts w:ascii="宋体" w:hAnsi="宋体" w:cs="宋体" w:hint="eastAsia"/>
              </w:rPr>
              <w:t>电话：</w:t>
            </w:r>
            <w:r>
              <w:rPr>
                <w:rFonts w:ascii="宋体" w:hAnsi="宋体" w:cs="宋体" w:hint="eastAsia"/>
                <w:spacing w:val="22"/>
                <w:szCs w:val="24"/>
              </w:rPr>
              <w:t>021-80198996</w:t>
            </w:r>
          </w:p>
          <w:p w14:paraId="700791B4" w14:textId="77777777" w:rsidR="00FC0FC9" w:rsidRDefault="00DA2C0F">
            <w:pPr>
              <w:spacing w:line="360" w:lineRule="auto"/>
              <w:jc w:val="left"/>
              <w:rPr>
                <w:rFonts w:ascii="宋体"/>
              </w:rPr>
            </w:pPr>
            <w:r>
              <w:rPr>
                <w:rFonts w:ascii="宋体" w:hAnsi="宋体" w:cs="宋体" w:hint="eastAsia"/>
              </w:rPr>
              <w:t>传真：</w:t>
            </w:r>
          </w:p>
          <w:p w14:paraId="6D6D90F0" w14:textId="77777777" w:rsidR="00FC0FC9" w:rsidRDefault="00DA2C0F">
            <w:pPr>
              <w:spacing w:line="360" w:lineRule="auto"/>
              <w:jc w:val="left"/>
              <w:rPr>
                <w:rFonts w:ascii="宋体" w:hAnsi="宋体" w:cs="宋体"/>
              </w:rPr>
            </w:pPr>
            <w:r>
              <w:rPr>
                <w:rFonts w:ascii="宋体" w:hAnsi="宋体" w:cs="宋体" w:hint="eastAsia"/>
              </w:rPr>
              <w:t>邮政编码：</w:t>
            </w:r>
            <w:r>
              <w:rPr>
                <w:rFonts w:ascii="宋体" w:hAnsi="宋体" w:cs="宋体"/>
              </w:rPr>
              <w:t xml:space="preserve"> </w:t>
            </w:r>
          </w:p>
        </w:tc>
      </w:tr>
    </w:tbl>
    <w:p w14:paraId="6E5F15D4" w14:textId="30A14443" w:rsidR="00FC0FC9" w:rsidRDefault="00FC0FC9" w:rsidP="00914F63"/>
    <w:sectPr w:rsidR="00FC0FC9">
      <w:headerReference w:type="default" r:id="rId7"/>
      <w:footerReference w:type="default" r:id="rId8"/>
      <w:headerReference w:type="first" r:id="rId9"/>
      <w:pgSz w:w="11906" w:h="16838"/>
      <w:pgMar w:top="1246" w:right="1286" w:bottom="1091" w:left="126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BECD4" w14:textId="77777777" w:rsidR="001406AE" w:rsidRDefault="001406AE">
      <w:r>
        <w:separator/>
      </w:r>
    </w:p>
  </w:endnote>
  <w:endnote w:type="continuationSeparator" w:id="0">
    <w:p w14:paraId="1024A300" w14:textId="77777777" w:rsidR="001406AE" w:rsidRDefault="0014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76497" w14:textId="273239BC" w:rsidR="00FC0FC9" w:rsidRDefault="00DA2C0F">
    <w:pPr>
      <w:pStyle w:val="a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A33833">
      <w:rPr>
        <w:rStyle w:val="af0"/>
        <w:noProof/>
      </w:rPr>
      <w:t>4</w:t>
    </w:r>
    <w:r>
      <w:rPr>
        <w:rStyle w:val="af0"/>
      </w:rPr>
      <w:fldChar w:fldCharType="end"/>
    </w:r>
  </w:p>
  <w:p w14:paraId="064AD8F7" w14:textId="77777777" w:rsidR="00FC0FC9" w:rsidRDefault="00FC0FC9">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1F024" w14:textId="77777777" w:rsidR="001406AE" w:rsidRDefault="001406AE">
      <w:r>
        <w:separator/>
      </w:r>
    </w:p>
  </w:footnote>
  <w:footnote w:type="continuationSeparator" w:id="0">
    <w:p w14:paraId="2EA4DB0A" w14:textId="77777777" w:rsidR="001406AE" w:rsidRDefault="0014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14606" w14:textId="2A759098" w:rsidR="00FC0FC9" w:rsidRDefault="00DA2C0F">
    <w:pPr>
      <w:pStyle w:val="ab"/>
      <w:wordWrap w:val="0"/>
      <w:ind w:right="90"/>
      <w:jc w:val="right"/>
    </w:pPr>
    <w:r>
      <w:t xml:space="preserve">                                      </w:t>
    </w:r>
    <w:r>
      <w:rPr>
        <w:rFonts w:cs="宋体" w:hint="eastAsia"/>
      </w:rPr>
      <w:t>合同编号：</w:t>
    </w:r>
    <w:r w:rsidR="00E43F61">
      <w:rPr>
        <w:rFonts w:hint="eastAsia"/>
      </w:rPr>
      <w:t>ZKYGSZZZ202201</w:t>
    </w:r>
    <w:r w:rsidR="00E43F61">
      <w:t>21</w:t>
    </w:r>
    <w:r w:rsidR="00E43F61">
      <w:rPr>
        <w:rFonts w:hint="eastAsia"/>
      </w:rPr>
      <w:t>0</w:t>
    </w:r>
    <w:r w:rsidR="00E43F61">
      <w:t>1</w:t>
    </w:r>
  </w:p>
  <w:p w14:paraId="0F28045D" w14:textId="77777777" w:rsidR="00FC0FC9" w:rsidRDefault="00FC0FC9">
    <w:pPr>
      <w:pStyle w:val="a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6EBA7" w14:textId="709E8281" w:rsidR="00FC0FC9" w:rsidRDefault="00DA2C0F">
    <w:pPr>
      <w:pStyle w:val="ab"/>
      <w:wordWrap w:val="0"/>
      <w:ind w:right="90"/>
      <w:jc w:val="right"/>
    </w:pPr>
    <w:r>
      <w:t xml:space="preserve">                                      </w:t>
    </w:r>
    <w:r>
      <w:rPr>
        <w:rFonts w:cs="宋体" w:hint="eastAsia"/>
      </w:rPr>
      <w:t>合同编号：</w:t>
    </w:r>
    <w:r>
      <w:rPr>
        <w:rFonts w:hint="eastAsia"/>
      </w:rPr>
      <w:t>ZKYGSZZZ202201</w:t>
    </w:r>
    <w:r w:rsidR="00E43F61">
      <w:t>21</w:t>
    </w:r>
    <w:r>
      <w:rPr>
        <w:rFonts w:hint="eastAsia"/>
      </w:rPr>
      <w:t>0</w:t>
    </w:r>
    <w:r w:rsidR="00A14A4F">
      <w:t>1</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C84"/>
    <w:rsid w:val="00006917"/>
    <w:rsid w:val="00013615"/>
    <w:rsid w:val="0003435A"/>
    <w:rsid w:val="0004114F"/>
    <w:rsid w:val="00052121"/>
    <w:rsid w:val="0008321B"/>
    <w:rsid w:val="000C7087"/>
    <w:rsid w:val="000D0F19"/>
    <w:rsid w:val="000D3F72"/>
    <w:rsid w:val="000D6BAD"/>
    <w:rsid w:val="000E4576"/>
    <w:rsid w:val="000E7DF3"/>
    <w:rsid w:val="00103F54"/>
    <w:rsid w:val="0010476B"/>
    <w:rsid w:val="001144AF"/>
    <w:rsid w:val="00131AC8"/>
    <w:rsid w:val="0013323B"/>
    <w:rsid w:val="001345D9"/>
    <w:rsid w:val="001406AE"/>
    <w:rsid w:val="001633E5"/>
    <w:rsid w:val="001634C2"/>
    <w:rsid w:val="00163ECC"/>
    <w:rsid w:val="00176962"/>
    <w:rsid w:val="00196358"/>
    <w:rsid w:val="001A7A40"/>
    <w:rsid w:val="001B06B7"/>
    <w:rsid w:val="001C05C4"/>
    <w:rsid w:val="001C5DD5"/>
    <w:rsid w:val="001D14D6"/>
    <w:rsid w:val="001D621C"/>
    <w:rsid w:val="001E4BB2"/>
    <w:rsid w:val="00205EEB"/>
    <w:rsid w:val="00206217"/>
    <w:rsid w:val="00220B27"/>
    <w:rsid w:val="002246F1"/>
    <w:rsid w:val="00244D23"/>
    <w:rsid w:val="00261B8E"/>
    <w:rsid w:val="00263E10"/>
    <w:rsid w:val="00281912"/>
    <w:rsid w:val="0029130D"/>
    <w:rsid w:val="002A4119"/>
    <w:rsid w:val="002D4C08"/>
    <w:rsid w:val="002D59C5"/>
    <w:rsid w:val="002E4997"/>
    <w:rsid w:val="002E736B"/>
    <w:rsid w:val="00301AEE"/>
    <w:rsid w:val="00302BFB"/>
    <w:rsid w:val="00306050"/>
    <w:rsid w:val="003108E7"/>
    <w:rsid w:val="0032186C"/>
    <w:rsid w:val="0034230C"/>
    <w:rsid w:val="00353A15"/>
    <w:rsid w:val="003601E7"/>
    <w:rsid w:val="003A0787"/>
    <w:rsid w:val="003A350B"/>
    <w:rsid w:val="003A38E3"/>
    <w:rsid w:val="003B3D0F"/>
    <w:rsid w:val="003C5AB8"/>
    <w:rsid w:val="003E47F4"/>
    <w:rsid w:val="003F2B37"/>
    <w:rsid w:val="003F6C84"/>
    <w:rsid w:val="00405EC0"/>
    <w:rsid w:val="004303E0"/>
    <w:rsid w:val="00432F6D"/>
    <w:rsid w:val="00435360"/>
    <w:rsid w:val="004436C5"/>
    <w:rsid w:val="004466B1"/>
    <w:rsid w:val="00457D1B"/>
    <w:rsid w:val="00474F09"/>
    <w:rsid w:val="00495770"/>
    <w:rsid w:val="004B3C74"/>
    <w:rsid w:val="004B51A0"/>
    <w:rsid w:val="004D4F6F"/>
    <w:rsid w:val="00505D69"/>
    <w:rsid w:val="00507820"/>
    <w:rsid w:val="0051607F"/>
    <w:rsid w:val="0053560B"/>
    <w:rsid w:val="00550129"/>
    <w:rsid w:val="005531D1"/>
    <w:rsid w:val="00560CA1"/>
    <w:rsid w:val="005625A2"/>
    <w:rsid w:val="00566F61"/>
    <w:rsid w:val="00575E01"/>
    <w:rsid w:val="005821A3"/>
    <w:rsid w:val="005823EB"/>
    <w:rsid w:val="005859D3"/>
    <w:rsid w:val="005933D0"/>
    <w:rsid w:val="00596436"/>
    <w:rsid w:val="005A2E2E"/>
    <w:rsid w:val="005A4FDF"/>
    <w:rsid w:val="005A55F2"/>
    <w:rsid w:val="005A6C7E"/>
    <w:rsid w:val="005B2743"/>
    <w:rsid w:val="005D0FE7"/>
    <w:rsid w:val="005E309B"/>
    <w:rsid w:val="005F5161"/>
    <w:rsid w:val="00662B83"/>
    <w:rsid w:val="006648A3"/>
    <w:rsid w:val="00680792"/>
    <w:rsid w:val="006B54E0"/>
    <w:rsid w:val="006D3CE8"/>
    <w:rsid w:val="006E375C"/>
    <w:rsid w:val="006E52D4"/>
    <w:rsid w:val="006F15E5"/>
    <w:rsid w:val="006F4176"/>
    <w:rsid w:val="00701BA7"/>
    <w:rsid w:val="00715F2C"/>
    <w:rsid w:val="0072013A"/>
    <w:rsid w:val="00730AE9"/>
    <w:rsid w:val="007449A8"/>
    <w:rsid w:val="007575B5"/>
    <w:rsid w:val="007752CF"/>
    <w:rsid w:val="00780F8C"/>
    <w:rsid w:val="00781DD5"/>
    <w:rsid w:val="007857C6"/>
    <w:rsid w:val="007B2D38"/>
    <w:rsid w:val="007B393F"/>
    <w:rsid w:val="007C42BA"/>
    <w:rsid w:val="007D6A46"/>
    <w:rsid w:val="007F164E"/>
    <w:rsid w:val="007F3110"/>
    <w:rsid w:val="00801844"/>
    <w:rsid w:val="008039AF"/>
    <w:rsid w:val="0080503A"/>
    <w:rsid w:val="008056C4"/>
    <w:rsid w:val="008164BE"/>
    <w:rsid w:val="00833152"/>
    <w:rsid w:val="008529F0"/>
    <w:rsid w:val="008B422E"/>
    <w:rsid w:val="008C1E4B"/>
    <w:rsid w:val="008C50C9"/>
    <w:rsid w:val="008E1AAC"/>
    <w:rsid w:val="008E1F80"/>
    <w:rsid w:val="008E270D"/>
    <w:rsid w:val="008F17CC"/>
    <w:rsid w:val="008F36A0"/>
    <w:rsid w:val="00914F63"/>
    <w:rsid w:val="00945702"/>
    <w:rsid w:val="00951E69"/>
    <w:rsid w:val="00953114"/>
    <w:rsid w:val="0095779B"/>
    <w:rsid w:val="009767D3"/>
    <w:rsid w:val="00986CB9"/>
    <w:rsid w:val="0099045C"/>
    <w:rsid w:val="009B3659"/>
    <w:rsid w:val="009B3ECF"/>
    <w:rsid w:val="009B3ED5"/>
    <w:rsid w:val="009D599E"/>
    <w:rsid w:val="009F309F"/>
    <w:rsid w:val="00A01369"/>
    <w:rsid w:val="00A14A4F"/>
    <w:rsid w:val="00A33833"/>
    <w:rsid w:val="00A4378D"/>
    <w:rsid w:val="00A53B8C"/>
    <w:rsid w:val="00A64F59"/>
    <w:rsid w:val="00A66289"/>
    <w:rsid w:val="00A83F86"/>
    <w:rsid w:val="00A8700C"/>
    <w:rsid w:val="00A8750B"/>
    <w:rsid w:val="00AD0CCB"/>
    <w:rsid w:val="00AE13D5"/>
    <w:rsid w:val="00AE4C7E"/>
    <w:rsid w:val="00AF178A"/>
    <w:rsid w:val="00B2263C"/>
    <w:rsid w:val="00B53141"/>
    <w:rsid w:val="00B56828"/>
    <w:rsid w:val="00B62014"/>
    <w:rsid w:val="00B82D05"/>
    <w:rsid w:val="00B8441F"/>
    <w:rsid w:val="00B91DE7"/>
    <w:rsid w:val="00BC3D78"/>
    <w:rsid w:val="00BE0919"/>
    <w:rsid w:val="00C049B5"/>
    <w:rsid w:val="00C068D7"/>
    <w:rsid w:val="00C069BD"/>
    <w:rsid w:val="00C10EAD"/>
    <w:rsid w:val="00C11F31"/>
    <w:rsid w:val="00C156A7"/>
    <w:rsid w:val="00C214F0"/>
    <w:rsid w:val="00C552F5"/>
    <w:rsid w:val="00C60AC3"/>
    <w:rsid w:val="00C70854"/>
    <w:rsid w:val="00C833A9"/>
    <w:rsid w:val="00C855E5"/>
    <w:rsid w:val="00CA0820"/>
    <w:rsid w:val="00CA4F70"/>
    <w:rsid w:val="00CC6680"/>
    <w:rsid w:val="00CD26F7"/>
    <w:rsid w:val="00CD6427"/>
    <w:rsid w:val="00CF171C"/>
    <w:rsid w:val="00D16386"/>
    <w:rsid w:val="00D35CAA"/>
    <w:rsid w:val="00D43A26"/>
    <w:rsid w:val="00D47875"/>
    <w:rsid w:val="00D6716A"/>
    <w:rsid w:val="00D7345C"/>
    <w:rsid w:val="00D8407D"/>
    <w:rsid w:val="00DA149E"/>
    <w:rsid w:val="00DA21BE"/>
    <w:rsid w:val="00DA2C0F"/>
    <w:rsid w:val="00DB7EB1"/>
    <w:rsid w:val="00DC4403"/>
    <w:rsid w:val="00DC65DA"/>
    <w:rsid w:val="00DD710A"/>
    <w:rsid w:val="00DE08B3"/>
    <w:rsid w:val="00E0393F"/>
    <w:rsid w:val="00E03DAD"/>
    <w:rsid w:val="00E111BB"/>
    <w:rsid w:val="00E224BF"/>
    <w:rsid w:val="00E40919"/>
    <w:rsid w:val="00E43F61"/>
    <w:rsid w:val="00E4648F"/>
    <w:rsid w:val="00E54782"/>
    <w:rsid w:val="00E60BC9"/>
    <w:rsid w:val="00E6196D"/>
    <w:rsid w:val="00E66173"/>
    <w:rsid w:val="00E801D9"/>
    <w:rsid w:val="00E802E6"/>
    <w:rsid w:val="00E92294"/>
    <w:rsid w:val="00E9374F"/>
    <w:rsid w:val="00E97AD8"/>
    <w:rsid w:val="00E97D79"/>
    <w:rsid w:val="00EA51A5"/>
    <w:rsid w:val="00EB27D6"/>
    <w:rsid w:val="00EB64FE"/>
    <w:rsid w:val="00ED467E"/>
    <w:rsid w:val="00EE6D98"/>
    <w:rsid w:val="00EE6EFC"/>
    <w:rsid w:val="00F3113E"/>
    <w:rsid w:val="00F31D40"/>
    <w:rsid w:val="00F33F11"/>
    <w:rsid w:val="00F54992"/>
    <w:rsid w:val="00F60B08"/>
    <w:rsid w:val="00F81F4D"/>
    <w:rsid w:val="00F82B65"/>
    <w:rsid w:val="00F874A3"/>
    <w:rsid w:val="00FA2696"/>
    <w:rsid w:val="00FA38F2"/>
    <w:rsid w:val="00FB1FC7"/>
    <w:rsid w:val="00FB2560"/>
    <w:rsid w:val="00FC0FC9"/>
    <w:rsid w:val="00FC2C1F"/>
    <w:rsid w:val="00FE3798"/>
    <w:rsid w:val="02223D56"/>
    <w:rsid w:val="02CA5106"/>
    <w:rsid w:val="04DE63E2"/>
    <w:rsid w:val="06C708E3"/>
    <w:rsid w:val="08B374B6"/>
    <w:rsid w:val="08E67791"/>
    <w:rsid w:val="08F31FA8"/>
    <w:rsid w:val="099102DA"/>
    <w:rsid w:val="0B320293"/>
    <w:rsid w:val="0C2549C6"/>
    <w:rsid w:val="0DAA346F"/>
    <w:rsid w:val="0F1C63B4"/>
    <w:rsid w:val="10765998"/>
    <w:rsid w:val="143C4803"/>
    <w:rsid w:val="144A16E6"/>
    <w:rsid w:val="159A0573"/>
    <w:rsid w:val="162163A6"/>
    <w:rsid w:val="198509FA"/>
    <w:rsid w:val="1A69031C"/>
    <w:rsid w:val="1A6E5932"/>
    <w:rsid w:val="1EFF4DAB"/>
    <w:rsid w:val="1F896D6A"/>
    <w:rsid w:val="20516BA5"/>
    <w:rsid w:val="21DD0760"/>
    <w:rsid w:val="24C32302"/>
    <w:rsid w:val="2694227D"/>
    <w:rsid w:val="26E45D99"/>
    <w:rsid w:val="27A72484"/>
    <w:rsid w:val="2A3D320C"/>
    <w:rsid w:val="2AF711EA"/>
    <w:rsid w:val="2C1D0F66"/>
    <w:rsid w:val="316B2774"/>
    <w:rsid w:val="34E6116E"/>
    <w:rsid w:val="3A1D2CF4"/>
    <w:rsid w:val="3A4833B1"/>
    <w:rsid w:val="3B532EF7"/>
    <w:rsid w:val="3C593FF1"/>
    <w:rsid w:val="3C610537"/>
    <w:rsid w:val="3C776471"/>
    <w:rsid w:val="3D1F72F5"/>
    <w:rsid w:val="40DE6ABE"/>
    <w:rsid w:val="40F47697"/>
    <w:rsid w:val="425912B6"/>
    <w:rsid w:val="453147C3"/>
    <w:rsid w:val="467A2DE5"/>
    <w:rsid w:val="494F4619"/>
    <w:rsid w:val="4CDD5E7C"/>
    <w:rsid w:val="4DFE254E"/>
    <w:rsid w:val="4E0D09E3"/>
    <w:rsid w:val="4E1011FD"/>
    <w:rsid w:val="4E64747D"/>
    <w:rsid w:val="523634E2"/>
    <w:rsid w:val="53901E9A"/>
    <w:rsid w:val="556A499F"/>
    <w:rsid w:val="57C0296B"/>
    <w:rsid w:val="580E7831"/>
    <w:rsid w:val="5C0304F7"/>
    <w:rsid w:val="5DEA664B"/>
    <w:rsid w:val="5F3E6C4E"/>
    <w:rsid w:val="60631B06"/>
    <w:rsid w:val="610D457A"/>
    <w:rsid w:val="62A644EF"/>
    <w:rsid w:val="666A0558"/>
    <w:rsid w:val="67EE1AD2"/>
    <w:rsid w:val="68C602DB"/>
    <w:rsid w:val="6A102F95"/>
    <w:rsid w:val="6AA55EC9"/>
    <w:rsid w:val="6C81018D"/>
    <w:rsid w:val="6CA82CE0"/>
    <w:rsid w:val="714300F4"/>
    <w:rsid w:val="71566079"/>
    <w:rsid w:val="718B241E"/>
    <w:rsid w:val="742779EC"/>
    <w:rsid w:val="77EA4DF5"/>
    <w:rsid w:val="78FD6BA9"/>
    <w:rsid w:val="792B4BD8"/>
    <w:rsid w:val="7AC676A0"/>
    <w:rsid w:val="7B1547D6"/>
    <w:rsid w:val="7E660CDD"/>
    <w:rsid w:val="7F274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BF610"/>
  <w15:docId w15:val="{C376887E-4E93-4D34-B5AC-DB802C4B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Indent"/>
    <w:basedOn w:val="a"/>
    <w:link w:val="a6"/>
    <w:uiPriority w:val="99"/>
    <w:qFormat/>
    <w:pPr>
      <w:ind w:left="359" w:hangingChars="171" w:hanging="359"/>
    </w:pPr>
    <w:rPr>
      <w:sz w:val="24"/>
      <w:szCs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qFormat/>
  </w:style>
  <w:style w:type="character" w:styleId="af1">
    <w:name w:val="annotation reference"/>
    <w:basedOn w:val="a0"/>
    <w:uiPriority w:val="99"/>
    <w:semiHidden/>
    <w:unhideWhenUsed/>
    <w:qFormat/>
    <w:rPr>
      <w:sz w:val="21"/>
      <w:szCs w:val="21"/>
    </w:rPr>
  </w:style>
  <w:style w:type="character" w:customStyle="1" w:styleId="a6">
    <w:name w:val="正文文本缩进 字符"/>
    <w:basedOn w:val="a0"/>
    <w:link w:val="a5"/>
    <w:uiPriority w:val="99"/>
    <w:qFormat/>
    <w:rPr>
      <w:rFonts w:ascii="Times New Roman" w:eastAsia="宋体" w:hAnsi="Times New Roman" w:cs="Times New Roman"/>
      <w:sz w:val="24"/>
      <w:szCs w:val="24"/>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character" w:customStyle="1" w:styleId="a4">
    <w:name w:val="批注文字 字符"/>
    <w:basedOn w:val="a0"/>
    <w:link w:val="a3"/>
    <w:uiPriority w:val="99"/>
    <w:qFormat/>
    <w:rPr>
      <w:rFonts w:ascii="Times New Roman" w:eastAsia="宋体" w:hAnsi="Times New Roman" w:cs="Times New Roman"/>
      <w:szCs w:val="21"/>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paragraph" w:styleId="af2">
    <w:name w:val="List Paragraph"/>
    <w:basedOn w:val="a"/>
    <w:uiPriority w:val="34"/>
    <w:qFormat/>
    <w:pPr>
      <w:ind w:firstLineChars="200" w:firstLine="420"/>
    </w:pPr>
  </w:style>
  <w:style w:type="paragraph" w:customStyle="1" w:styleId="11111">
    <w:name w:val="11111"/>
    <w:basedOn w:val="a"/>
    <w:link w:val="111110"/>
    <w:qFormat/>
    <w:pPr>
      <w:spacing w:beforeLines="100" w:before="100" w:afterLines="50" w:after="50" w:line="360" w:lineRule="auto"/>
    </w:pPr>
    <w:rPr>
      <w:rFonts w:ascii="宋体" w:hAnsi="宋体" w:cs="宋体"/>
      <w:b/>
      <w:bCs/>
    </w:rPr>
  </w:style>
  <w:style w:type="character" w:customStyle="1" w:styleId="111110">
    <w:name w:val="11111 字符"/>
    <w:basedOn w:val="a0"/>
    <w:link w:val="11111"/>
    <w:qFormat/>
    <w:rPr>
      <w:rFonts w:ascii="宋体" w:eastAsia="宋体" w:hAnsi="宋体" w:cs="宋体"/>
      <w:b/>
      <w:bCs/>
      <w:szCs w:val="21"/>
    </w:rPr>
  </w:style>
  <w:style w:type="character" w:customStyle="1" w:styleId="ae">
    <w:name w:val="批注主题 字符"/>
    <w:basedOn w:val="a4"/>
    <w:link w:val="ad"/>
    <w:uiPriority w:val="99"/>
    <w:semiHidden/>
    <w:qFormat/>
    <w:rPr>
      <w:rFonts w:ascii="Times New Roman" w:eastAsia="宋体" w:hAnsi="Times New Roman" w:cs="Times New Roman"/>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114695">
      <w:bodyDiv w:val="1"/>
      <w:marLeft w:val="0"/>
      <w:marRight w:val="0"/>
      <w:marTop w:val="0"/>
      <w:marBottom w:val="0"/>
      <w:divBdr>
        <w:top w:val="none" w:sz="0" w:space="0" w:color="auto"/>
        <w:left w:val="none" w:sz="0" w:space="0" w:color="auto"/>
        <w:bottom w:val="none" w:sz="0" w:space="0" w:color="auto"/>
        <w:right w:val="none" w:sz="0" w:space="0" w:color="auto"/>
      </w:divBdr>
    </w:div>
    <w:div w:id="1688016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5</Pages>
  <Words>677</Words>
  <Characters>3863</Characters>
  <Application>Microsoft Office Word</Application>
  <DocSecurity>0</DocSecurity>
  <Lines>32</Lines>
  <Paragraphs>9</Paragraphs>
  <ScaleCrop>false</ScaleCrop>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李文娟</dc:creator>
  <cp:lastModifiedBy>彭明</cp:lastModifiedBy>
  <cp:revision>653</cp:revision>
  <dcterms:created xsi:type="dcterms:W3CDTF">2021-02-20T01:31:00Z</dcterms:created>
  <dcterms:modified xsi:type="dcterms:W3CDTF">2022-01-21T08:00:00Z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712D2A6981F6462DACAB54F13556E5A6</vt:lpwstr>
  </property>
</Properties>
</file>